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4960"/>
      </w:tblGrid>
      <w:tr w:rsidR="001E33A4" w:rsidTr="003B565B">
        <w:trPr>
          <w:trHeight w:val="13884"/>
        </w:trPr>
        <w:tc>
          <w:tcPr>
            <w:tcW w:w="4679" w:type="dxa"/>
            <w:tcBorders>
              <w:top w:val="single" w:sz="4" w:space="0" w:color="auto"/>
              <w:left w:val="single" w:sz="4" w:space="0" w:color="auto"/>
              <w:bottom w:val="single" w:sz="4" w:space="0" w:color="auto"/>
              <w:right w:val="single" w:sz="4" w:space="0" w:color="auto"/>
            </w:tcBorders>
          </w:tcPr>
          <w:p w:rsidR="003B565B" w:rsidRDefault="003B565B">
            <w:pPr>
              <w:pStyle w:val="a4"/>
              <w:spacing w:before="0" w:beforeAutospacing="0" w:after="0" w:afterAutospacing="0" w:line="276" w:lineRule="auto"/>
              <w:jc w:val="center"/>
              <w:rPr>
                <w:b/>
                <w:bCs/>
                <w:color w:val="000000"/>
                <w:sz w:val="20"/>
                <w:szCs w:val="20"/>
                <w:lang w:val="kk-KZ" w:eastAsia="en-US"/>
              </w:rPr>
            </w:pPr>
          </w:p>
          <w:p w:rsidR="001E33A4" w:rsidRDefault="00170BC1">
            <w:pPr>
              <w:pStyle w:val="a4"/>
              <w:spacing w:before="0" w:beforeAutospacing="0" w:after="0" w:afterAutospacing="0" w:line="276" w:lineRule="auto"/>
              <w:jc w:val="center"/>
              <w:rPr>
                <w:b/>
                <w:sz w:val="20"/>
                <w:szCs w:val="20"/>
                <w:lang w:val="kk-KZ" w:eastAsia="en-US"/>
              </w:rPr>
            </w:pPr>
            <w:r>
              <w:rPr>
                <w:b/>
                <w:bCs/>
                <w:sz w:val="20"/>
                <w:szCs w:val="20"/>
                <w:lang w:val="kk-KZ" w:eastAsia="en-US"/>
              </w:rPr>
              <w:t>№</w:t>
            </w:r>
            <w:r w:rsidR="004116F9" w:rsidRPr="00AC4E9A">
              <w:rPr>
                <w:b/>
                <w:bCs/>
                <w:sz w:val="20"/>
                <w:szCs w:val="20"/>
                <w:lang w:val="kk-KZ" w:eastAsia="en-US"/>
              </w:rPr>
              <w:t xml:space="preserve"> </w:t>
            </w:r>
            <w:r w:rsidR="00E02527">
              <w:rPr>
                <w:b/>
                <w:bCs/>
                <w:sz w:val="20"/>
                <w:szCs w:val="20"/>
                <w:lang w:val="kk-KZ" w:eastAsia="en-US"/>
              </w:rPr>
              <w:t>...</w:t>
            </w:r>
            <w:r w:rsidRPr="00AC4E9A">
              <w:rPr>
                <w:b/>
                <w:bCs/>
                <w:sz w:val="20"/>
                <w:szCs w:val="20"/>
                <w:lang w:val="kk-KZ" w:eastAsia="en-US"/>
              </w:rPr>
              <w:t xml:space="preserve"> </w:t>
            </w:r>
            <w:r w:rsidR="001E33A4">
              <w:rPr>
                <w:b/>
                <w:bCs/>
                <w:sz w:val="20"/>
                <w:szCs w:val="20"/>
                <w:lang w:val="kk-KZ" w:eastAsia="en-US"/>
              </w:rPr>
              <w:t>КЕЛІСІМ ШАРТ</w:t>
            </w:r>
          </w:p>
          <w:p w:rsidR="001E33A4" w:rsidRDefault="001E33A4">
            <w:pPr>
              <w:pStyle w:val="a4"/>
              <w:spacing w:before="0" w:beforeAutospacing="0" w:after="0" w:afterAutospacing="0" w:line="276" w:lineRule="auto"/>
              <w:jc w:val="center"/>
              <w:rPr>
                <w:b/>
                <w:sz w:val="20"/>
                <w:szCs w:val="20"/>
                <w:lang w:val="kk-KZ" w:eastAsia="en-US"/>
              </w:rPr>
            </w:pPr>
          </w:p>
          <w:p w:rsidR="001E33A4" w:rsidRDefault="001E33A4">
            <w:pPr>
              <w:spacing w:line="276" w:lineRule="auto"/>
              <w:jc w:val="both"/>
              <w:rPr>
                <w:b/>
                <w:lang w:val="kk-KZ" w:eastAsia="en-US"/>
              </w:rPr>
            </w:pPr>
            <w:r w:rsidRPr="003B7433">
              <w:rPr>
                <w:lang w:val="kk-KZ" w:eastAsia="en-US"/>
              </w:rPr>
              <w:t>Алматы қ.                                   20</w:t>
            </w:r>
            <w:r w:rsidR="00384C0D">
              <w:rPr>
                <w:lang w:val="kk-KZ" w:eastAsia="en-US"/>
              </w:rPr>
              <w:t>20</w:t>
            </w:r>
            <w:r w:rsidRPr="003B7433">
              <w:rPr>
                <w:lang w:val="kk-KZ" w:eastAsia="en-US"/>
              </w:rPr>
              <w:t xml:space="preserve"> ж. «</w:t>
            </w:r>
            <w:r w:rsidR="00E02527">
              <w:rPr>
                <w:lang w:val="kk-KZ" w:eastAsia="en-US"/>
              </w:rPr>
              <w:t>...</w:t>
            </w:r>
            <w:r w:rsidRPr="003B7433">
              <w:rPr>
                <w:lang w:val="kk-KZ" w:eastAsia="en-US"/>
              </w:rPr>
              <w:t xml:space="preserve">» </w:t>
            </w:r>
            <w:r w:rsidR="00E02527">
              <w:rPr>
                <w:lang w:val="kk-KZ" w:eastAsia="en-US"/>
              </w:rPr>
              <w:t>...</w:t>
            </w:r>
          </w:p>
          <w:p w:rsidR="001E33A4" w:rsidRDefault="001E33A4">
            <w:pPr>
              <w:pStyle w:val="aa"/>
              <w:spacing w:line="276" w:lineRule="auto"/>
              <w:jc w:val="both"/>
              <w:rPr>
                <w:rFonts w:ascii="Times New Roman" w:hAnsi="Times New Roman"/>
                <w:b/>
                <w:sz w:val="20"/>
                <w:szCs w:val="20"/>
                <w:lang w:val="kk-KZ" w:eastAsia="en-US"/>
              </w:rPr>
            </w:pPr>
          </w:p>
          <w:p w:rsidR="001E33A4" w:rsidRDefault="00DB08E9">
            <w:pPr>
              <w:pStyle w:val="aa"/>
              <w:spacing w:line="276" w:lineRule="auto"/>
              <w:jc w:val="both"/>
              <w:rPr>
                <w:rFonts w:ascii="Times New Roman" w:hAnsi="Times New Roman"/>
                <w:sz w:val="20"/>
                <w:szCs w:val="20"/>
                <w:lang w:val="kk-KZ" w:eastAsia="en-US"/>
              </w:rPr>
            </w:pPr>
            <w:r w:rsidRPr="00DB08E9">
              <w:rPr>
                <w:rFonts w:ascii="Times New Roman" w:hAnsi="Times New Roman"/>
                <w:b/>
                <w:sz w:val="20"/>
                <w:szCs w:val="20"/>
                <w:lang w:val="kk-KZ" w:eastAsia="en-US"/>
              </w:rPr>
              <w:t xml:space="preserve">Алматы қаласы </w:t>
            </w:r>
            <w:r w:rsidR="00384C0D">
              <w:rPr>
                <w:rFonts w:ascii="Times New Roman" w:hAnsi="Times New Roman"/>
                <w:b/>
                <w:sz w:val="20"/>
                <w:szCs w:val="20"/>
                <w:lang w:val="kk-KZ" w:eastAsia="en-US"/>
              </w:rPr>
              <w:t>Қоғамдық д</w:t>
            </w:r>
            <w:r w:rsidRPr="00DB08E9">
              <w:rPr>
                <w:rFonts w:ascii="Times New Roman" w:hAnsi="Times New Roman"/>
                <w:b/>
                <w:sz w:val="20"/>
                <w:szCs w:val="20"/>
                <w:lang w:val="kk-KZ" w:eastAsia="en-US"/>
              </w:rPr>
              <w:t xml:space="preserve">енсаулық басқармасының </w:t>
            </w:r>
            <w:r>
              <w:rPr>
                <w:rFonts w:ascii="Times New Roman" w:hAnsi="Times New Roman"/>
                <w:b/>
                <w:sz w:val="20"/>
                <w:szCs w:val="20"/>
                <w:lang w:val="kk-KZ" w:eastAsia="en-US"/>
              </w:rPr>
              <w:t>ШЖҚ</w:t>
            </w:r>
            <w:r w:rsidR="00EA2507">
              <w:rPr>
                <w:rFonts w:ascii="Times New Roman" w:hAnsi="Times New Roman"/>
                <w:b/>
                <w:sz w:val="20"/>
                <w:szCs w:val="20"/>
                <w:lang w:val="kk-KZ" w:eastAsia="en-US"/>
              </w:rPr>
              <w:t xml:space="preserve"> "№20</w:t>
            </w:r>
            <w:r w:rsidRPr="00DB08E9">
              <w:rPr>
                <w:rFonts w:ascii="Times New Roman" w:hAnsi="Times New Roman"/>
                <w:b/>
                <w:sz w:val="20"/>
                <w:szCs w:val="20"/>
                <w:lang w:val="kk-KZ" w:eastAsia="en-US"/>
              </w:rPr>
              <w:t xml:space="preserve"> қалалық емхана" </w:t>
            </w:r>
            <w:r w:rsidR="00384C0D">
              <w:rPr>
                <w:rFonts w:ascii="Times New Roman" w:hAnsi="Times New Roman"/>
                <w:b/>
                <w:sz w:val="20"/>
                <w:szCs w:val="20"/>
                <w:lang w:val="kk-KZ" w:eastAsia="en-US"/>
              </w:rPr>
              <w:t>КМ</w:t>
            </w:r>
            <w:r>
              <w:rPr>
                <w:rFonts w:ascii="Times New Roman" w:hAnsi="Times New Roman"/>
                <w:b/>
                <w:sz w:val="20"/>
                <w:szCs w:val="20"/>
                <w:lang w:val="kk-KZ" w:eastAsia="en-US"/>
              </w:rPr>
              <w:t>К</w:t>
            </w:r>
            <w:r w:rsidR="001E33A4">
              <w:rPr>
                <w:rFonts w:ascii="Times New Roman" w:hAnsi="Times New Roman"/>
                <w:sz w:val="20"/>
                <w:szCs w:val="20"/>
                <w:lang w:val="kk-KZ" w:eastAsia="en-US"/>
              </w:rPr>
              <w:t xml:space="preserve"> әрі қарай «Тапсырыс беруші» деп аталатын, </w:t>
            </w:r>
            <w:r>
              <w:rPr>
                <w:rFonts w:ascii="Times New Roman" w:hAnsi="Times New Roman"/>
                <w:sz w:val="20"/>
                <w:szCs w:val="20"/>
                <w:lang w:val="kk-KZ" w:eastAsia="en-US"/>
              </w:rPr>
              <w:t>Жарғы</w:t>
            </w:r>
            <w:r w:rsidR="001E33A4">
              <w:rPr>
                <w:rFonts w:ascii="Times New Roman" w:hAnsi="Times New Roman"/>
                <w:sz w:val="20"/>
                <w:szCs w:val="20"/>
                <w:lang w:val="kk-KZ" w:eastAsia="en-US"/>
              </w:rPr>
              <w:t xml:space="preserve"> негізінде әрекет ететін </w:t>
            </w:r>
            <w:r>
              <w:rPr>
                <w:rFonts w:ascii="Times New Roman" w:hAnsi="Times New Roman"/>
                <w:b/>
                <w:sz w:val="20"/>
                <w:szCs w:val="20"/>
                <w:lang w:val="kk-KZ" w:eastAsia="en-US"/>
              </w:rPr>
              <w:t xml:space="preserve">Бас дәрігер </w:t>
            </w:r>
            <w:r w:rsidR="00EA2507">
              <w:rPr>
                <w:rFonts w:ascii="Times New Roman" w:hAnsi="Times New Roman"/>
                <w:b/>
                <w:sz w:val="20"/>
                <w:szCs w:val="20"/>
                <w:lang w:val="kk-KZ" w:eastAsia="en-US"/>
              </w:rPr>
              <w:t>Кенжебекова Г.К</w:t>
            </w:r>
            <w:r>
              <w:rPr>
                <w:rFonts w:ascii="Times New Roman" w:hAnsi="Times New Roman"/>
                <w:b/>
                <w:sz w:val="20"/>
                <w:szCs w:val="20"/>
                <w:lang w:val="kk-KZ" w:eastAsia="en-US"/>
              </w:rPr>
              <w:t>.</w:t>
            </w:r>
            <w:r w:rsidR="001E33A4">
              <w:rPr>
                <w:rFonts w:ascii="Times New Roman" w:hAnsi="Times New Roman"/>
                <w:sz w:val="20"/>
                <w:szCs w:val="20"/>
                <w:lang w:val="kk-KZ" w:eastAsia="en-US"/>
              </w:rPr>
              <w:t xml:space="preserve">  бір жақтан және </w:t>
            </w:r>
            <w:r w:rsidR="00384C0D">
              <w:rPr>
                <w:rFonts w:ascii="Times New Roman" w:hAnsi="Times New Roman"/>
                <w:sz w:val="20"/>
                <w:szCs w:val="20"/>
                <w:lang w:val="kk-KZ" w:eastAsia="en-US"/>
              </w:rPr>
              <w:t>әрі қарай «Өнім беруші» деп аталатын</w:t>
            </w:r>
            <w:r w:rsidR="00384C0D">
              <w:rPr>
                <w:rFonts w:ascii="Times New Roman" w:hAnsi="Times New Roman"/>
                <w:b/>
                <w:sz w:val="20"/>
                <w:szCs w:val="20"/>
                <w:lang w:val="kk-KZ" w:eastAsia="en-US"/>
              </w:rPr>
              <w:t xml:space="preserve"> </w:t>
            </w:r>
            <w:r w:rsidR="001E33A4">
              <w:rPr>
                <w:rFonts w:ascii="Times New Roman" w:hAnsi="Times New Roman"/>
                <w:b/>
                <w:sz w:val="20"/>
                <w:szCs w:val="20"/>
                <w:lang w:val="kk-KZ" w:eastAsia="en-US"/>
              </w:rPr>
              <w:t>«</w:t>
            </w:r>
            <w:r w:rsidR="00E02527">
              <w:rPr>
                <w:rFonts w:ascii="Times New Roman" w:hAnsi="Times New Roman"/>
                <w:b/>
                <w:sz w:val="20"/>
                <w:szCs w:val="20"/>
                <w:lang w:val="kk-KZ" w:eastAsia="en-US"/>
              </w:rPr>
              <w:t>...</w:t>
            </w:r>
            <w:r w:rsidR="001E33A4">
              <w:rPr>
                <w:rFonts w:ascii="Times New Roman" w:hAnsi="Times New Roman"/>
                <w:b/>
                <w:sz w:val="20"/>
                <w:szCs w:val="20"/>
                <w:lang w:val="kk-KZ" w:eastAsia="en-US"/>
              </w:rPr>
              <w:t>» ЖШС</w:t>
            </w:r>
            <w:r w:rsidR="001E33A4">
              <w:rPr>
                <w:rFonts w:ascii="Times New Roman" w:hAnsi="Times New Roman"/>
                <w:sz w:val="20"/>
                <w:szCs w:val="20"/>
                <w:lang w:val="kk-KZ" w:eastAsia="en-US"/>
              </w:rPr>
              <w:t xml:space="preserve"> атынан </w:t>
            </w:r>
            <w:r w:rsidR="00C1689B">
              <w:rPr>
                <w:rFonts w:ascii="Times New Roman" w:hAnsi="Times New Roman"/>
                <w:sz w:val="20"/>
                <w:szCs w:val="20"/>
                <w:lang w:val="kk-KZ" w:eastAsia="en-US"/>
              </w:rPr>
              <w:t>Жарғы</w:t>
            </w:r>
            <w:r w:rsidR="001E33A4">
              <w:rPr>
                <w:rFonts w:ascii="Times New Roman" w:hAnsi="Times New Roman"/>
                <w:sz w:val="20"/>
                <w:szCs w:val="20"/>
                <w:lang w:val="kk-KZ" w:eastAsia="en-US"/>
              </w:rPr>
              <w:t xml:space="preserve"> негізінде әрекет ететін </w:t>
            </w:r>
            <w:r w:rsidR="00E02527">
              <w:rPr>
                <w:rFonts w:ascii="Times New Roman" w:hAnsi="Times New Roman"/>
                <w:b/>
                <w:sz w:val="20"/>
                <w:szCs w:val="20"/>
                <w:lang w:val="kk-KZ" w:eastAsia="en-US"/>
              </w:rPr>
              <w:t>...</w:t>
            </w:r>
            <w:r w:rsidR="001E33A4">
              <w:rPr>
                <w:rFonts w:ascii="Times New Roman" w:hAnsi="Times New Roman"/>
                <w:b/>
                <w:sz w:val="20"/>
                <w:szCs w:val="20"/>
                <w:lang w:val="kk-KZ" w:eastAsia="en-US"/>
              </w:rPr>
              <w:t xml:space="preserve">, </w:t>
            </w:r>
            <w:r w:rsidR="001E33A4">
              <w:rPr>
                <w:rFonts w:ascii="Times New Roman" w:hAnsi="Times New Roman"/>
                <w:sz w:val="20"/>
                <w:szCs w:val="20"/>
                <w:lang w:val="kk-KZ" w:eastAsia="en-US"/>
              </w:rPr>
              <w:t xml:space="preserve">екінші жақтан, Қазақстан Республикасы Үкіметінің 2009 жылғы 30 қазандағы №1729 қаулысымен бекітілген </w:t>
            </w:r>
            <w:r w:rsidR="00AC4E9A" w:rsidRPr="00AC4E9A">
              <w:rPr>
                <w:rFonts w:ascii="Times New Roman" w:hAnsi="Times New Roman"/>
                <w:bCs/>
                <w:color w:val="000000"/>
                <w:sz w:val="20"/>
                <w:szCs w:val="20"/>
                <w:lang w:val="kk-KZ" w:eastAsia="en-US"/>
              </w:rPr>
              <w:t xml:space="preserve">Дәрілік заттар мен медициналық бұйымдарды, фармацевтикалық көрсетілетін қызметтерді сатып алуды ұйымдастыру және өткізу </w:t>
            </w:r>
            <w:r w:rsidR="001E33A4">
              <w:rPr>
                <w:rFonts w:ascii="Times New Roman" w:hAnsi="Times New Roman"/>
                <w:bCs/>
                <w:color w:val="000000"/>
                <w:sz w:val="20"/>
                <w:szCs w:val="20"/>
                <w:lang w:val="kk-KZ" w:eastAsia="en-US"/>
              </w:rPr>
              <w:t>ережесін</w:t>
            </w:r>
            <w:r w:rsidR="001E33A4">
              <w:rPr>
                <w:rStyle w:val="apple-converted-space"/>
                <w:rFonts w:ascii="Times New Roman" w:hAnsi="Times New Roman"/>
                <w:bCs/>
                <w:color w:val="000000"/>
                <w:sz w:val="20"/>
                <w:szCs w:val="20"/>
                <w:lang w:val="kk-KZ" w:eastAsia="en-US"/>
              </w:rPr>
              <w:t xml:space="preserve">е (бұдан әрі – Ереже) және </w:t>
            </w:r>
            <w:r w:rsidR="001E33A4">
              <w:rPr>
                <w:rFonts w:ascii="Times New Roman" w:hAnsi="Times New Roman"/>
                <w:bCs/>
                <w:color w:val="000000" w:themeColor="text1"/>
                <w:sz w:val="20"/>
                <w:szCs w:val="20"/>
                <w:lang w:val="kk-KZ" w:eastAsia="en-US"/>
              </w:rPr>
              <w:t>20</w:t>
            </w:r>
            <w:r w:rsidR="00384C0D">
              <w:rPr>
                <w:rFonts w:ascii="Times New Roman" w:hAnsi="Times New Roman"/>
                <w:bCs/>
                <w:color w:val="000000" w:themeColor="text1"/>
                <w:sz w:val="20"/>
                <w:szCs w:val="20"/>
                <w:lang w:val="kk-KZ" w:eastAsia="en-US"/>
              </w:rPr>
              <w:t>20</w:t>
            </w:r>
            <w:r w:rsidR="001E33A4">
              <w:rPr>
                <w:rFonts w:ascii="Times New Roman" w:hAnsi="Times New Roman"/>
                <w:bCs/>
                <w:color w:val="000000" w:themeColor="text1"/>
                <w:sz w:val="20"/>
                <w:szCs w:val="20"/>
                <w:lang w:val="kk-KZ" w:eastAsia="en-US"/>
              </w:rPr>
              <w:t xml:space="preserve"> жылғы </w:t>
            </w:r>
            <w:r w:rsidR="00384C0D">
              <w:rPr>
                <w:rFonts w:ascii="Times New Roman" w:hAnsi="Times New Roman"/>
                <w:bCs/>
                <w:color w:val="000000" w:themeColor="text1"/>
                <w:sz w:val="20"/>
                <w:szCs w:val="20"/>
                <w:lang w:val="kk-KZ" w:eastAsia="en-US"/>
              </w:rPr>
              <w:t>16</w:t>
            </w:r>
            <w:r>
              <w:rPr>
                <w:rFonts w:ascii="Times New Roman" w:hAnsi="Times New Roman"/>
                <w:bCs/>
                <w:color w:val="000000" w:themeColor="text1"/>
                <w:sz w:val="20"/>
                <w:szCs w:val="20"/>
                <w:lang w:val="kk-KZ" w:eastAsia="en-US"/>
              </w:rPr>
              <w:t xml:space="preserve"> </w:t>
            </w:r>
            <w:r w:rsidR="00384C0D">
              <w:rPr>
                <w:rFonts w:ascii="Times New Roman" w:hAnsi="Times New Roman"/>
                <w:bCs/>
                <w:color w:val="000000" w:themeColor="text1"/>
                <w:sz w:val="20"/>
                <w:szCs w:val="20"/>
                <w:lang w:val="kk-KZ" w:eastAsia="en-US"/>
              </w:rPr>
              <w:t>наурызында</w:t>
            </w:r>
            <w:r w:rsidR="001E33A4">
              <w:rPr>
                <w:rFonts w:ascii="Times New Roman" w:hAnsi="Times New Roman"/>
                <w:bCs/>
                <w:color w:val="000000" w:themeColor="text1"/>
                <w:sz w:val="20"/>
                <w:szCs w:val="20"/>
                <w:lang w:val="kk-KZ" w:eastAsia="en-US"/>
              </w:rPr>
              <w:t xml:space="preserve"> №</w:t>
            </w:r>
            <w:r w:rsidR="00E02527">
              <w:rPr>
                <w:rFonts w:ascii="Times New Roman" w:hAnsi="Times New Roman"/>
                <w:bCs/>
                <w:color w:val="000000" w:themeColor="text1"/>
                <w:sz w:val="20"/>
                <w:szCs w:val="20"/>
                <w:lang w:val="kk-KZ" w:eastAsia="en-US"/>
              </w:rPr>
              <w:t>...</w:t>
            </w:r>
            <w:r w:rsidR="001E33A4">
              <w:rPr>
                <w:rFonts w:ascii="Times New Roman" w:hAnsi="Times New Roman"/>
                <w:bCs/>
                <w:color w:val="000000" w:themeColor="text1"/>
                <w:sz w:val="20"/>
                <w:szCs w:val="20"/>
                <w:lang w:val="kk-KZ" w:eastAsia="en-US"/>
              </w:rPr>
              <w:t xml:space="preserve"> </w:t>
            </w:r>
            <w:r w:rsidR="00CF447F">
              <w:rPr>
                <w:rFonts w:ascii="Times New Roman" w:hAnsi="Times New Roman"/>
                <w:bCs/>
                <w:color w:val="000000" w:themeColor="text1"/>
                <w:sz w:val="20"/>
                <w:szCs w:val="20"/>
                <w:lang w:val="kk-KZ" w:eastAsia="en-US"/>
              </w:rPr>
              <w:t>тендер</w:t>
            </w:r>
            <w:r w:rsidR="001E33A4">
              <w:rPr>
                <w:rFonts w:ascii="Times New Roman" w:hAnsi="Times New Roman"/>
                <w:bCs/>
                <w:color w:val="000000" w:themeColor="text1"/>
                <w:sz w:val="20"/>
                <w:szCs w:val="20"/>
                <w:lang w:val="kk-KZ" w:eastAsia="en-US"/>
              </w:rPr>
              <w:t xml:space="preserve"> тәсілімен </w:t>
            </w:r>
            <w:r w:rsidR="001E33A4">
              <w:rPr>
                <w:rStyle w:val="apple-converted-space"/>
                <w:rFonts w:ascii="Times New Roman" w:hAnsi="Times New Roman"/>
                <w:bCs/>
                <w:color w:val="000000" w:themeColor="text1"/>
                <w:sz w:val="20"/>
                <w:szCs w:val="20"/>
                <w:lang w:val="kk-KZ" w:eastAsia="en-US"/>
              </w:rPr>
              <w:t>қорытынды хаттамасына сәйкес</w:t>
            </w:r>
            <w:r w:rsidR="001E33A4">
              <w:rPr>
                <w:rFonts w:ascii="Times New Roman" w:hAnsi="Times New Roman"/>
                <w:color w:val="000000" w:themeColor="text1"/>
                <w:sz w:val="20"/>
                <w:szCs w:val="20"/>
                <w:lang w:val="kk-KZ" w:eastAsia="en-US"/>
              </w:rPr>
              <w:t xml:space="preserve">, төмендегілер туралы осы </w:t>
            </w:r>
            <w:r w:rsidR="001E33A4">
              <w:rPr>
                <w:rFonts w:ascii="Times New Roman" w:hAnsi="Times New Roman"/>
                <w:sz w:val="20"/>
                <w:szCs w:val="20"/>
                <w:lang w:val="kk-KZ" w:eastAsia="en-US"/>
              </w:rPr>
              <w:t xml:space="preserve">Шартты жасасты: </w:t>
            </w:r>
          </w:p>
          <w:p w:rsidR="001E33A4" w:rsidRPr="001E33A4" w:rsidRDefault="001E33A4" w:rsidP="001E33A4">
            <w:pPr>
              <w:pStyle w:val="a4"/>
              <w:spacing w:before="0" w:beforeAutospacing="0" w:after="0" w:afterAutospacing="0" w:line="276" w:lineRule="auto"/>
              <w:jc w:val="both"/>
              <w:rPr>
                <w:sz w:val="20"/>
                <w:szCs w:val="20"/>
                <w:lang w:val="kk-KZ" w:eastAsia="en-US"/>
              </w:rPr>
            </w:pPr>
            <w:r>
              <w:rPr>
                <w:color w:val="000000"/>
                <w:lang w:val="kk-KZ" w:eastAsia="en-US"/>
              </w:rPr>
              <w:t>1.</w:t>
            </w:r>
            <w:r w:rsidRPr="001E33A4">
              <w:rPr>
                <w:bCs/>
                <w:sz w:val="20"/>
                <w:szCs w:val="20"/>
                <w:lang w:val="kk-KZ" w:eastAsia="en-US"/>
              </w:rPr>
              <w:t xml:space="preserve"> </w:t>
            </w:r>
            <w:r w:rsidR="00AC4E9A">
              <w:rPr>
                <w:sz w:val="20"/>
                <w:szCs w:val="20"/>
                <w:lang w:val="kk-KZ" w:eastAsia="en-US"/>
              </w:rPr>
              <w:t>Өнім беруші</w:t>
            </w:r>
            <w:r w:rsidRPr="001E33A4">
              <w:rPr>
                <w:sz w:val="20"/>
                <w:szCs w:val="20"/>
                <w:lang w:val="kk-KZ" w:eastAsia="en-US"/>
              </w:rPr>
              <w:t xml:space="preserve"> Тапсырыс берушіге </w:t>
            </w:r>
            <w:r w:rsidR="00DB08E9">
              <w:rPr>
                <w:sz w:val="20"/>
                <w:szCs w:val="20"/>
                <w:lang w:val="kk-KZ" w:eastAsia="en-US"/>
              </w:rPr>
              <w:t>медициналық бұйымдарды</w:t>
            </w:r>
            <w:r w:rsidR="003565E1">
              <w:rPr>
                <w:sz w:val="20"/>
                <w:szCs w:val="20"/>
                <w:lang w:val="kk-KZ" w:eastAsia="en-US"/>
              </w:rPr>
              <w:t xml:space="preserve"> </w:t>
            </w:r>
            <w:r w:rsidR="003565E1" w:rsidRPr="003565E1">
              <w:rPr>
                <w:sz w:val="20"/>
                <w:szCs w:val="20"/>
                <w:lang w:val="kk-KZ" w:eastAsia="en-US"/>
              </w:rPr>
              <w:t>№</w:t>
            </w:r>
            <w:r w:rsidR="003565E1">
              <w:rPr>
                <w:sz w:val="20"/>
                <w:szCs w:val="20"/>
                <w:lang w:val="kk-KZ" w:eastAsia="en-US"/>
              </w:rPr>
              <w:t>1 қосышаға сәйкес</w:t>
            </w:r>
            <w:r w:rsidRPr="001E33A4">
              <w:rPr>
                <w:sz w:val="20"/>
                <w:szCs w:val="20"/>
                <w:lang w:val="kk-KZ" w:eastAsia="en-US"/>
              </w:rPr>
              <w:t xml:space="preserve">  </w:t>
            </w:r>
            <w:r w:rsidR="00E02527">
              <w:rPr>
                <w:b/>
                <w:sz w:val="20"/>
                <w:szCs w:val="20"/>
                <w:lang w:val="kk-KZ" w:eastAsia="en-US"/>
              </w:rPr>
              <w:t>...</w:t>
            </w:r>
            <w:r w:rsidRPr="001E33A4">
              <w:rPr>
                <w:sz w:val="20"/>
                <w:szCs w:val="20"/>
                <w:lang w:val="kk-KZ" w:eastAsia="en-US"/>
              </w:rPr>
              <w:t xml:space="preserve"> мөлшеріндегі сомаға жеткізуге міндеттенеді. </w:t>
            </w:r>
          </w:p>
          <w:p w:rsidR="001E33A4" w:rsidRDefault="001E33A4">
            <w:pPr>
              <w:autoSpaceDE w:val="0"/>
              <w:autoSpaceDN w:val="0"/>
              <w:spacing w:line="276" w:lineRule="auto"/>
              <w:jc w:val="both"/>
              <w:rPr>
                <w:color w:val="000000"/>
                <w:lang w:val="kk-KZ" w:eastAsia="en-US"/>
              </w:rPr>
            </w:pPr>
            <w:r>
              <w:rPr>
                <w:color w:val="000000"/>
                <w:lang w:val="kk-KZ" w:eastAsia="en-US"/>
              </w:rPr>
              <w:t>2.  Осы Шартта төменде көрсетілген ұғымдар мынадай түсіндірмеге ие болады:</w:t>
            </w:r>
          </w:p>
          <w:p w:rsidR="001E33A4" w:rsidRDefault="001E33A4">
            <w:pPr>
              <w:autoSpaceDE w:val="0"/>
              <w:autoSpaceDN w:val="0"/>
              <w:spacing w:line="276" w:lineRule="auto"/>
              <w:jc w:val="both"/>
              <w:rPr>
                <w:color w:val="000000"/>
                <w:lang w:val="kk-KZ" w:eastAsia="en-US"/>
              </w:rPr>
            </w:pPr>
            <w:r>
              <w:rPr>
                <w:color w:val="000000"/>
                <w:lang w:val="kk-KZ" w:eastAsia="en-US"/>
              </w:rPr>
              <w:t>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бар барлық құжаттамамен қол қойған азаматтық-құқықтық акт;;</w:t>
            </w:r>
          </w:p>
          <w:p w:rsidR="001E33A4" w:rsidRDefault="001E33A4">
            <w:pPr>
              <w:autoSpaceDE w:val="0"/>
              <w:autoSpaceDN w:val="0"/>
              <w:spacing w:line="276" w:lineRule="auto"/>
              <w:jc w:val="both"/>
              <w:rPr>
                <w:color w:val="000000"/>
                <w:lang w:val="kk-KZ" w:eastAsia="en-US"/>
              </w:rPr>
            </w:pPr>
            <w:r>
              <w:rPr>
                <w:color w:val="000000"/>
                <w:lang w:val="kk-KZ" w:eastAsia="en-US"/>
              </w:rPr>
              <w:t xml:space="preserve">2) «Шарттың бағасы» – Тапсырыс беруші өзінің шарттық міндеттемелерін толық орындағаны үшін шарт шеңберінде </w:t>
            </w:r>
            <w:r w:rsidR="00E360D3">
              <w:rPr>
                <w:color w:val="000000"/>
                <w:lang w:val="kk-KZ" w:eastAsia="en-US"/>
              </w:rPr>
              <w:t>Өнім беруші</w:t>
            </w:r>
            <w:r>
              <w:rPr>
                <w:color w:val="000000"/>
                <w:lang w:val="kk-KZ" w:eastAsia="en-US"/>
              </w:rPr>
              <w:t>ге төлеуге тиіс сома;</w:t>
            </w:r>
          </w:p>
          <w:p w:rsidR="001E33A4" w:rsidRDefault="001E33A4">
            <w:pPr>
              <w:autoSpaceDE w:val="0"/>
              <w:autoSpaceDN w:val="0"/>
              <w:spacing w:line="276" w:lineRule="auto"/>
              <w:jc w:val="both"/>
              <w:rPr>
                <w:color w:val="000000"/>
                <w:lang w:val="kk-KZ" w:eastAsia="en-US"/>
              </w:rPr>
            </w:pPr>
            <w:r>
              <w:rPr>
                <w:color w:val="000000"/>
                <w:lang w:val="kk-KZ" w:eastAsia="en-US"/>
              </w:rPr>
              <w:t xml:space="preserve">3) «Тауарлар» – </w:t>
            </w:r>
            <w:r w:rsidR="00E360D3">
              <w:rPr>
                <w:color w:val="000000"/>
                <w:lang w:val="kk-KZ" w:eastAsia="en-US"/>
              </w:rPr>
              <w:t>Өнім беруші</w:t>
            </w:r>
            <w:r>
              <w:rPr>
                <w:color w:val="000000"/>
                <w:lang w:val="kk-KZ" w:eastAsia="en-US"/>
              </w:rPr>
              <w:t xml:space="preserve"> Шарт шеңберінде Тапсырыс берушіге жеткізуге тиіс </w:t>
            </w:r>
            <w:r w:rsidR="003565E1">
              <w:rPr>
                <w:color w:val="000000"/>
                <w:lang w:val="kk-KZ" w:eastAsia="en-US"/>
              </w:rPr>
              <w:t>медициналық бұйымдар</w:t>
            </w:r>
            <w:r>
              <w:rPr>
                <w:color w:val="000000"/>
                <w:lang w:val="kk-KZ" w:eastAsia="en-US"/>
              </w:rPr>
              <w:t>;</w:t>
            </w:r>
          </w:p>
          <w:p w:rsidR="001E33A4" w:rsidRDefault="001E33A4">
            <w:pPr>
              <w:autoSpaceDE w:val="0"/>
              <w:autoSpaceDN w:val="0"/>
              <w:spacing w:after="6" w:line="276" w:lineRule="auto"/>
              <w:jc w:val="both"/>
              <w:rPr>
                <w:color w:val="000000"/>
                <w:lang w:val="kk-KZ" w:eastAsia="en-US"/>
              </w:rPr>
            </w:pPr>
            <w:r>
              <w:rPr>
                <w:color w:val="000000"/>
                <w:lang w:val="kk-KZ" w:eastAsia="en-US"/>
              </w:rPr>
              <w:t xml:space="preserve">4) «Ілеспе қызметтер» – </w:t>
            </w:r>
            <w:r>
              <w:rPr>
                <w:lang w:val="kk-KZ" w:eastAsia="en-US"/>
              </w:rPr>
              <w:t>тауарларды түпкілікті алушыға дейін жеткізуді қамтамасыз ететін, мысалы, тасымалдау және сақтандыру сияқты қызметтер және Қазақстан Республикасының заңнамасында көзделген барлық салықтарды, баждарды және басқа да міндетті төлемдер мен алымдарды қамтитын кез келген басқа да қосалқы қызметтер;</w:t>
            </w:r>
          </w:p>
          <w:p w:rsidR="001E33A4" w:rsidRDefault="001E33A4">
            <w:pPr>
              <w:autoSpaceDE w:val="0"/>
              <w:autoSpaceDN w:val="0"/>
              <w:spacing w:after="6" w:line="276" w:lineRule="auto"/>
              <w:jc w:val="both"/>
              <w:rPr>
                <w:lang w:val="kk-KZ" w:eastAsia="en-US"/>
              </w:rPr>
            </w:pPr>
            <w:r>
              <w:rPr>
                <w:lang w:val="kk-KZ" w:eastAsia="en-US"/>
              </w:rPr>
              <w:t>5)</w:t>
            </w:r>
            <w:r>
              <w:rPr>
                <w:color w:val="000000"/>
                <w:lang w:val="kk-KZ" w:eastAsia="en-US"/>
              </w:rPr>
              <w:t xml:space="preserve"> «Қызметтер» –</w:t>
            </w:r>
            <w:r>
              <w:rPr>
                <w:lang w:val="kk-KZ" w:eastAsia="en-US"/>
              </w:rPr>
              <w:t xml:space="preserve"> Тапсырыс берушінің қажеттіліктерін қанағаттандыруға бағытталған, заттай нәтижесі жоқ қызмет; </w:t>
            </w:r>
          </w:p>
          <w:p w:rsidR="001E33A4" w:rsidRDefault="001E33A4">
            <w:pPr>
              <w:autoSpaceDE w:val="0"/>
              <w:autoSpaceDN w:val="0"/>
              <w:spacing w:after="6" w:line="276" w:lineRule="auto"/>
              <w:jc w:val="both"/>
              <w:rPr>
                <w:b/>
                <w:lang w:val="kk-KZ" w:eastAsia="en-US"/>
              </w:rPr>
            </w:pPr>
            <w:r>
              <w:rPr>
                <w:lang w:val="kk-KZ" w:eastAsia="en-US"/>
              </w:rPr>
              <w:t>6)</w:t>
            </w:r>
            <w:r>
              <w:rPr>
                <w:color w:val="000000"/>
                <w:lang w:val="kk-KZ" w:eastAsia="en-US"/>
              </w:rPr>
              <w:t xml:space="preserve"> «Тапсырыс беруші» –</w:t>
            </w:r>
            <w:r w:rsidR="003565E1">
              <w:rPr>
                <w:color w:val="000000"/>
                <w:lang w:val="kk-KZ" w:eastAsia="en-US"/>
              </w:rPr>
              <w:t xml:space="preserve"> </w:t>
            </w:r>
            <w:r w:rsidR="003565E1" w:rsidRPr="00DB08E9">
              <w:rPr>
                <w:b/>
                <w:lang w:val="kk-KZ" w:eastAsia="en-US"/>
              </w:rPr>
              <w:t xml:space="preserve">Алматы қаласы </w:t>
            </w:r>
            <w:r w:rsidR="00384C0D">
              <w:rPr>
                <w:b/>
                <w:lang w:val="kk-KZ" w:eastAsia="en-US"/>
              </w:rPr>
              <w:t>Қоғамдық д</w:t>
            </w:r>
            <w:r w:rsidR="00384C0D" w:rsidRPr="00DB08E9">
              <w:rPr>
                <w:b/>
                <w:lang w:val="kk-KZ" w:eastAsia="en-US"/>
              </w:rPr>
              <w:t xml:space="preserve">енсаулық басқармасының </w:t>
            </w:r>
            <w:r w:rsidR="00384C0D">
              <w:rPr>
                <w:b/>
                <w:lang w:val="kk-KZ" w:eastAsia="en-US"/>
              </w:rPr>
              <w:t>ШЖҚ</w:t>
            </w:r>
            <w:r w:rsidR="00384C0D" w:rsidRPr="00DB08E9">
              <w:rPr>
                <w:b/>
                <w:lang w:val="kk-KZ" w:eastAsia="en-US"/>
              </w:rPr>
              <w:t xml:space="preserve"> </w:t>
            </w:r>
            <w:r w:rsidR="00EA2507">
              <w:rPr>
                <w:b/>
                <w:lang w:val="kk-KZ" w:eastAsia="en-US"/>
              </w:rPr>
              <w:lastRenderedPageBreak/>
              <w:t>"№20</w:t>
            </w:r>
            <w:r w:rsidR="00384C0D" w:rsidRPr="00DB08E9">
              <w:rPr>
                <w:b/>
                <w:lang w:val="kk-KZ" w:eastAsia="en-US"/>
              </w:rPr>
              <w:t xml:space="preserve"> қалалық емхана" </w:t>
            </w:r>
            <w:r w:rsidR="00384C0D">
              <w:rPr>
                <w:b/>
                <w:lang w:val="kk-KZ" w:eastAsia="en-US"/>
              </w:rPr>
              <w:t>КМК</w:t>
            </w:r>
            <w:r>
              <w:rPr>
                <w:b/>
                <w:lang w:val="kk-KZ" w:eastAsia="en-US"/>
              </w:rPr>
              <w:t>.</w:t>
            </w:r>
          </w:p>
          <w:p w:rsidR="001E33A4" w:rsidRPr="003B7433" w:rsidRDefault="001E33A4">
            <w:pPr>
              <w:autoSpaceDE w:val="0"/>
              <w:autoSpaceDN w:val="0"/>
              <w:spacing w:after="6" w:line="276" w:lineRule="auto"/>
              <w:jc w:val="both"/>
              <w:rPr>
                <w:b/>
                <w:lang w:val="kk-KZ" w:eastAsia="en-US"/>
              </w:rPr>
            </w:pPr>
            <w:r w:rsidRPr="003B7433">
              <w:rPr>
                <w:lang w:val="kk-KZ" w:eastAsia="en-US"/>
              </w:rPr>
              <w:t xml:space="preserve">7) </w:t>
            </w:r>
            <w:r>
              <w:rPr>
                <w:lang w:val="kk-KZ" w:eastAsia="en-US"/>
              </w:rPr>
              <w:t>«</w:t>
            </w:r>
            <w:r w:rsidR="00AC4E9A">
              <w:rPr>
                <w:lang w:val="kk-KZ" w:eastAsia="en-US"/>
              </w:rPr>
              <w:t>Өнім беруші</w:t>
            </w:r>
            <w:r>
              <w:rPr>
                <w:lang w:val="kk-KZ" w:eastAsia="en-US"/>
              </w:rPr>
              <w:t xml:space="preserve">» –  </w:t>
            </w:r>
            <w:r w:rsidR="003565E1">
              <w:rPr>
                <w:b/>
                <w:lang w:val="kk-KZ" w:eastAsia="en-US"/>
              </w:rPr>
              <w:t>«</w:t>
            </w:r>
            <w:r w:rsidR="00EA2507">
              <w:rPr>
                <w:b/>
                <w:lang w:val="kk-KZ" w:eastAsia="en-US"/>
              </w:rPr>
              <w:t xml:space="preserve"> </w:t>
            </w:r>
            <w:r w:rsidR="003565E1">
              <w:rPr>
                <w:b/>
                <w:lang w:val="kk-KZ" w:eastAsia="en-US"/>
              </w:rPr>
              <w:t>» ЖШС</w:t>
            </w:r>
            <w:r w:rsidRPr="003B7433">
              <w:rPr>
                <w:b/>
                <w:lang w:val="kk-KZ" w:eastAsia="en-US"/>
              </w:rPr>
              <w:t>.</w:t>
            </w:r>
          </w:p>
          <w:p w:rsidR="001E33A4" w:rsidRDefault="001E33A4">
            <w:pPr>
              <w:autoSpaceDE w:val="0"/>
              <w:autoSpaceDN w:val="0"/>
              <w:spacing w:after="6" w:line="276" w:lineRule="auto"/>
              <w:jc w:val="both"/>
              <w:rPr>
                <w:color w:val="000000"/>
                <w:lang w:val="kk-KZ" w:eastAsia="en-US"/>
              </w:rPr>
            </w:pPr>
            <w:r>
              <w:rPr>
                <w:color w:val="000000"/>
                <w:lang w:val="kk-KZ" w:eastAsia="en-US"/>
              </w:rPr>
              <w:t xml:space="preserve">3. Төменде көрсетілген құжаттар, оларда аталған талаптар осы Шартты құрайды және оның ажырамас бөлігі болып табылады, атап айтқанда:  </w:t>
            </w:r>
          </w:p>
          <w:p w:rsidR="001E33A4" w:rsidRDefault="001E33A4">
            <w:pPr>
              <w:autoSpaceDE w:val="0"/>
              <w:autoSpaceDN w:val="0"/>
              <w:spacing w:after="6" w:line="276" w:lineRule="auto"/>
              <w:jc w:val="both"/>
              <w:rPr>
                <w:color w:val="000000"/>
                <w:lang w:val="kk-KZ" w:eastAsia="en-US"/>
              </w:rPr>
            </w:pPr>
            <w:r>
              <w:rPr>
                <w:color w:val="000000"/>
                <w:lang w:val="kk-KZ" w:eastAsia="en-US"/>
              </w:rPr>
              <w:t>1) осы Шарт;</w:t>
            </w:r>
          </w:p>
          <w:p w:rsidR="001E33A4" w:rsidRDefault="001E33A4">
            <w:pPr>
              <w:pStyle w:val="a4"/>
              <w:spacing w:before="0" w:beforeAutospacing="0" w:after="6" w:afterAutospacing="0" w:line="276" w:lineRule="auto"/>
              <w:jc w:val="both"/>
              <w:rPr>
                <w:color w:val="000000"/>
                <w:sz w:val="20"/>
                <w:szCs w:val="20"/>
                <w:lang w:val="kk-KZ" w:eastAsia="en-US"/>
              </w:rPr>
            </w:pPr>
            <w:r>
              <w:rPr>
                <w:color w:val="000000"/>
                <w:sz w:val="20"/>
                <w:szCs w:val="20"/>
                <w:lang w:val="kk-KZ" w:eastAsia="en-US"/>
              </w:rPr>
              <w:t>2) техникалық сипаттамасына сәйкес сатып алынатын тауарлар тізбесі (осы Шарттың 1 қосымшасы) ;</w:t>
            </w:r>
          </w:p>
          <w:p w:rsidR="00CF447F" w:rsidRDefault="00CF447F">
            <w:pPr>
              <w:pStyle w:val="a4"/>
              <w:spacing w:before="0" w:beforeAutospacing="0" w:after="6" w:afterAutospacing="0" w:line="276" w:lineRule="auto"/>
              <w:jc w:val="both"/>
              <w:rPr>
                <w:color w:val="000000"/>
                <w:sz w:val="20"/>
                <w:szCs w:val="20"/>
                <w:lang w:val="kk-KZ" w:eastAsia="en-US"/>
              </w:rPr>
            </w:pPr>
            <w:r w:rsidRPr="00CF447F">
              <w:rPr>
                <w:color w:val="000000"/>
                <w:sz w:val="20"/>
                <w:szCs w:val="20"/>
                <w:lang w:val="kk-KZ" w:eastAsia="en-US"/>
              </w:rPr>
              <w:t>3) Шарттың орындалуын қамтамасыз ету.</w:t>
            </w:r>
          </w:p>
          <w:p w:rsidR="00CF447F" w:rsidRPr="001E33A4" w:rsidRDefault="00AC4E9A" w:rsidP="00CF447F">
            <w:pPr>
              <w:pStyle w:val="a4"/>
              <w:spacing w:before="0" w:beforeAutospacing="0" w:after="6" w:afterAutospacing="0" w:line="276" w:lineRule="auto"/>
              <w:jc w:val="both"/>
              <w:rPr>
                <w:lang w:val="kk-KZ"/>
              </w:rPr>
            </w:pPr>
            <w:r>
              <w:rPr>
                <w:sz w:val="20"/>
                <w:szCs w:val="20"/>
                <w:lang w:val="kk-KZ" w:eastAsia="en-US"/>
              </w:rPr>
              <w:t>4</w:t>
            </w:r>
            <w:r w:rsidR="001E33A4">
              <w:rPr>
                <w:sz w:val="20"/>
                <w:szCs w:val="20"/>
                <w:lang w:val="kk-KZ" w:eastAsia="en-US"/>
              </w:rPr>
              <w:t xml:space="preserve">. </w:t>
            </w:r>
            <w:r w:rsidR="00CF447F">
              <w:rPr>
                <w:color w:val="000000"/>
                <w:sz w:val="20"/>
                <w:szCs w:val="20"/>
                <w:lang w:val="kk-KZ" w:eastAsia="en-US"/>
              </w:rPr>
              <w:t xml:space="preserve">Өнім беруші Шартқа қол қойылған күннен бастап он жұмыс күні ішінде </w:t>
            </w:r>
            <w:r w:rsidR="00E02527">
              <w:rPr>
                <w:color w:val="000000"/>
                <w:sz w:val="20"/>
                <w:szCs w:val="20"/>
                <w:lang w:val="kk-KZ" w:eastAsia="en-US"/>
              </w:rPr>
              <w:t>...</w:t>
            </w:r>
            <w:r w:rsidR="00CF447F">
              <w:rPr>
                <w:color w:val="000000"/>
                <w:sz w:val="20"/>
                <w:szCs w:val="20"/>
                <w:lang w:val="kk-KZ" w:eastAsia="en-US"/>
              </w:rPr>
              <w:t>,00 теңге (</w:t>
            </w:r>
            <w:r w:rsidR="00E02527">
              <w:rPr>
                <w:color w:val="000000"/>
                <w:sz w:val="20"/>
                <w:szCs w:val="20"/>
                <w:lang w:val="kk-KZ" w:eastAsia="en-US"/>
              </w:rPr>
              <w:t>...</w:t>
            </w:r>
            <w:r w:rsidR="00CF447F">
              <w:rPr>
                <w:color w:val="000000"/>
                <w:sz w:val="20"/>
                <w:szCs w:val="20"/>
                <w:lang w:val="kk-KZ" w:eastAsia="en-US"/>
              </w:rPr>
              <w:t>) теңге 00 тиын құрайтын сатып алулар туралы шарттың сомасынан үш пайыз көлемінде Шарттың орындалуын</w:t>
            </w:r>
            <w:r w:rsidR="00CF447F">
              <w:rPr>
                <w:sz w:val="20"/>
                <w:szCs w:val="20"/>
                <w:lang w:val="kk-KZ" w:eastAsia="en-US"/>
              </w:rPr>
              <w:t xml:space="preserve"> қамтамасыз етуге міндетті. Өнім беруші Шарттың орындалуын қамтамасыз етудің келесі түрлерінен біреуін таңдауға құқылы:</w:t>
            </w:r>
          </w:p>
          <w:p w:rsidR="00CF447F" w:rsidRDefault="00CF447F" w:rsidP="00CF447F">
            <w:pPr>
              <w:pStyle w:val="a4"/>
              <w:spacing w:before="0" w:beforeAutospacing="0" w:after="6" w:afterAutospacing="0" w:line="276" w:lineRule="auto"/>
              <w:jc w:val="both"/>
              <w:rPr>
                <w:sz w:val="20"/>
                <w:szCs w:val="20"/>
                <w:lang w:val="kk-KZ" w:eastAsia="en-US"/>
              </w:rPr>
            </w:pPr>
            <w:r>
              <w:rPr>
                <w:sz w:val="20"/>
                <w:szCs w:val="20"/>
                <w:lang w:val="kk-KZ" w:eastAsia="en-US"/>
              </w:rPr>
              <w:t xml:space="preserve">1) Тапсырыс берушінің банкілік шотына енгізілетін кепілдендірілген ақша жарнасы: </w:t>
            </w:r>
          </w:p>
          <w:p w:rsidR="00CF447F" w:rsidRDefault="00CF447F" w:rsidP="00CF447F">
            <w:pPr>
              <w:pStyle w:val="a4"/>
              <w:spacing w:before="0" w:beforeAutospacing="0" w:after="6" w:afterAutospacing="0" w:line="276" w:lineRule="auto"/>
              <w:jc w:val="both"/>
              <w:rPr>
                <w:sz w:val="20"/>
                <w:szCs w:val="20"/>
                <w:lang w:val="kk-KZ" w:eastAsia="en-US"/>
              </w:rPr>
            </w:pPr>
            <w:r>
              <w:rPr>
                <w:sz w:val="20"/>
                <w:szCs w:val="20"/>
                <w:lang w:val="kk-KZ" w:eastAsia="en-US"/>
              </w:rPr>
              <w:t xml:space="preserve">БСН </w:t>
            </w:r>
            <w:r w:rsidR="00EA2507">
              <w:rPr>
                <w:lang w:val="kk-KZ"/>
              </w:rPr>
              <w:t>081240013808</w:t>
            </w:r>
          </w:p>
          <w:p w:rsidR="00CF447F" w:rsidRDefault="00CF447F" w:rsidP="00CF447F">
            <w:pPr>
              <w:pStyle w:val="a4"/>
              <w:tabs>
                <w:tab w:val="left" w:pos="152"/>
              </w:tabs>
              <w:spacing w:before="0" w:beforeAutospacing="0" w:after="0" w:afterAutospacing="0" w:line="276" w:lineRule="auto"/>
              <w:jc w:val="both"/>
              <w:rPr>
                <w:sz w:val="20"/>
                <w:szCs w:val="20"/>
                <w:lang w:val="kk-KZ" w:eastAsia="en-US"/>
              </w:rPr>
            </w:pPr>
            <w:r>
              <w:rPr>
                <w:sz w:val="20"/>
                <w:szCs w:val="20"/>
                <w:lang w:val="kk-KZ" w:eastAsia="en-US"/>
              </w:rPr>
              <w:t xml:space="preserve">ЖСК – </w:t>
            </w:r>
            <w:r w:rsidR="00EA2507" w:rsidRPr="00EA2507">
              <w:rPr>
                <w:shd w:val="clear" w:color="auto" w:fill="F9F9F9"/>
                <w:lang w:val="kk-KZ"/>
              </w:rPr>
              <w:t>KZ34826A1KZTD2026428</w:t>
            </w:r>
          </w:p>
          <w:p w:rsidR="00CF447F" w:rsidRPr="003565E1" w:rsidRDefault="00CF447F" w:rsidP="00CF447F">
            <w:pPr>
              <w:pStyle w:val="a4"/>
              <w:tabs>
                <w:tab w:val="left" w:pos="152"/>
              </w:tabs>
              <w:spacing w:before="0" w:beforeAutospacing="0" w:after="0" w:afterAutospacing="0" w:line="276" w:lineRule="auto"/>
              <w:jc w:val="both"/>
              <w:rPr>
                <w:sz w:val="20"/>
                <w:szCs w:val="20"/>
                <w:lang w:val="kk-KZ" w:eastAsia="en-US"/>
              </w:rPr>
            </w:pPr>
            <w:r w:rsidRPr="003565E1">
              <w:rPr>
                <w:sz w:val="20"/>
                <w:szCs w:val="20"/>
                <w:lang w:val="kk-KZ" w:eastAsia="en-US"/>
              </w:rPr>
              <w:t>"</w:t>
            </w:r>
            <w:r w:rsidR="00EA2507">
              <w:rPr>
                <w:sz w:val="20"/>
                <w:szCs w:val="20"/>
                <w:lang w:val="kk-KZ" w:eastAsia="en-US"/>
              </w:rPr>
              <w:t>АТФ Банк</w:t>
            </w:r>
            <w:r w:rsidRPr="003565E1">
              <w:rPr>
                <w:sz w:val="20"/>
                <w:szCs w:val="20"/>
                <w:lang w:val="kk-KZ" w:eastAsia="en-US"/>
              </w:rPr>
              <w:t>" АҚ</w:t>
            </w:r>
          </w:p>
          <w:p w:rsidR="00EA2507" w:rsidRDefault="00CF447F" w:rsidP="00CF447F">
            <w:pPr>
              <w:pStyle w:val="a4"/>
              <w:spacing w:before="0" w:beforeAutospacing="0" w:after="6" w:afterAutospacing="0" w:line="276" w:lineRule="auto"/>
              <w:jc w:val="both"/>
              <w:rPr>
                <w:shd w:val="clear" w:color="auto" w:fill="F9F9F9"/>
              </w:rPr>
            </w:pPr>
            <w:r>
              <w:rPr>
                <w:sz w:val="20"/>
                <w:szCs w:val="20"/>
                <w:lang w:val="kk-KZ" w:eastAsia="en-US"/>
              </w:rPr>
              <w:t>БСК</w:t>
            </w:r>
            <w:r w:rsidR="00EA2507">
              <w:rPr>
                <w:shd w:val="clear" w:color="auto" w:fill="F9F9F9"/>
              </w:rPr>
              <w:t xml:space="preserve"> ALMNKZKA</w:t>
            </w:r>
          </w:p>
          <w:p w:rsidR="00CF447F" w:rsidRDefault="00CF447F" w:rsidP="00CF447F">
            <w:pPr>
              <w:pStyle w:val="a4"/>
              <w:spacing w:before="0" w:beforeAutospacing="0" w:after="6" w:afterAutospacing="0" w:line="276" w:lineRule="auto"/>
              <w:jc w:val="both"/>
              <w:rPr>
                <w:sz w:val="20"/>
                <w:szCs w:val="20"/>
                <w:lang w:val="kk-KZ" w:eastAsia="en-US"/>
              </w:rPr>
            </w:pPr>
            <w:r>
              <w:rPr>
                <w:sz w:val="20"/>
                <w:szCs w:val="20"/>
                <w:lang w:val="kk-KZ" w:eastAsia="en-US"/>
              </w:rPr>
              <w:t xml:space="preserve">  ҚБЕ 16</w:t>
            </w:r>
          </w:p>
          <w:p w:rsidR="00CF447F" w:rsidRDefault="00CF447F" w:rsidP="00CF447F">
            <w:pPr>
              <w:pStyle w:val="a4"/>
              <w:spacing w:before="0" w:beforeAutospacing="0" w:after="6" w:afterAutospacing="0" w:line="276" w:lineRule="auto"/>
              <w:jc w:val="both"/>
              <w:rPr>
                <w:sz w:val="20"/>
                <w:szCs w:val="20"/>
                <w:lang w:val="kk-KZ" w:eastAsia="en-US"/>
              </w:rPr>
            </w:pPr>
            <w:r>
              <w:rPr>
                <w:sz w:val="20"/>
                <w:szCs w:val="20"/>
                <w:lang w:val="kk-KZ" w:eastAsia="en-US"/>
              </w:rPr>
              <w:t>2) банкілік кепілдік.</w:t>
            </w:r>
          </w:p>
          <w:p w:rsidR="00CF447F" w:rsidRDefault="00CF447F" w:rsidP="00CF447F">
            <w:pPr>
              <w:pStyle w:val="a4"/>
              <w:spacing w:before="0" w:beforeAutospacing="0" w:after="6" w:afterAutospacing="0" w:line="276" w:lineRule="auto"/>
              <w:jc w:val="both"/>
              <w:rPr>
                <w:sz w:val="20"/>
                <w:szCs w:val="20"/>
                <w:lang w:val="kk-KZ" w:eastAsia="en-US"/>
              </w:rPr>
            </w:pPr>
            <w:r>
              <w:rPr>
                <w:sz w:val="20"/>
                <w:szCs w:val="20"/>
                <w:lang w:val="kk-KZ" w:eastAsia="en-US"/>
              </w:rPr>
              <w:t>5. Өнім берушіге Шарт бойынша міндеттерін толық орындағанға дейін енгізілген кепілдік ақша жарналарын бөліп не толығымен талап ету құқығын үшінші тұлғадан тудыратын іс-қимылдар жасауға жол берілмейді. Заңда қарастырылмаған мақсатта Өнім беруші енгізген кепілдік ақша жарналарын Тапсырыс беруші қолдана алмайды.</w:t>
            </w:r>
          </w:p>
          <w:p w:rsidR="001E33A4" w:rsidRDefault="00CF447F">
            <w:pPr>
              <w:pStyle w:val="a4"/>
              <w:spacing w:before="0" w:beforeAutospacing="0" w:after="6" w:afterAutospacing="0" w:line="276" w:lineRule="auto"/>
              <w:jc w:val="both"/>
              <w:rPr>
                <w:sz w:val="20"/>
                <w:szCs w:val="20"/>
                <w:lang w:val="kk-KZ" w:eastAsia="en-US"/>
              </w:rPr>
            </w:pPr>
            <w:r>
              <w:rPr>
                <w:sz w:val="20"/>
                <w:szCs w:val="20"/>
                <w:lang w:val="kk-KZ" w:eastAsia="en-US"/>
              </w:rPr>
              <w:t xml:space="preserve">6. </w:t>
            </w:r>
            <w:r w:rsidR="00AC4E9A">
              <w:rPr>
                <w:sz w:val="20"/>
                <w:szCs w:val="20"/>
                <w:lang w:val="kk-KZ" w:eastAsia="en-US"/>
              </w:rPr>
              <w:t xml:space="preserve">Өнім беруші </w:t>
            </w:r>
            <w:r w:rsidR="001E33A4">
              <w:rPr>
                <w:sz w:val="20"/>
                <w:szCs w:val="20"/>
                <w:lang w:val="kk-KZ" w:eastAsia="en-US"/>
              </w:rPr>
              <w:t>тауарды осы Шарттың ажырамас бөлігі болып табылатын</w:t>
            </w:r>
            <w:r w:rsidR="00AC4E9A">
              <w:rPr>
                <w:sz w:val="20"/>
                <w:szCs w:val="20"/>
                <w:lang w:val="kk-KZ" w:eastAsia="en-US"/>
              </w:rPr>
              <w:t xml:space="preserve"> №1 қосымшаға сәйкес</w:t>
            </w:r>
            <w:r w:rsidR="001E33A4">
              <w:rPr>
                <w:sz w:val="20"/>
                <w:szCs w:val="20"/>
                <w:lang w:val="kk-KZ" w:eastAsia="en-US"/>
              </w:rPr>
              <w:t xml:space="preserve"> </w:t>
            </w:r>
            <w:r w:rsidR="00AC4E9A">
              <w:rPr>
                <w:sz w:val="20"/>
                <w:szCs w:val="20"/>
                <w:lang w:val="kk-KZ" w:eastAsia="en-US"/>
              </w:rPr>
              <w:t xml:space="preserve">тауарды </w:t>
            </w:r>
            <w:r w:rsidR="001E33A4">
              <w:rPr>
                <w:sz w:val="20"/>
                <w:szCs w:val="20"/>
                <w:lang w:val="kk-KZ" w:eastAsia="en-US"/>
              </w:rPr>
              <w:t xml:space="preserve">жеткізуге ал Тапсырыс беруші қабылдауға жане ақысын төлеуге міндетенеді. </w:t>
            </w:r>
          </w:p>
          <w:p w:rsidR="001E33A4" w:rsidRDefault="001E33A4">
            <w:pPr>
              <w:pStyle w:val="a4"/>
              <w:spacing w:before="0" w:beforeAutospacing="0" w:after="6" w:afterAutospacing="0" w:line="276" w:lineRule="auto"/>
              <w:jc w:val="both"/>
              <w:rPr>
                <w:sz w:val="20"/>
                <w:szCs w:val="20"/>
                <w:lang w:val="kk-KZ" w:eastAsia="en-US"/>
              </w:rPr>
            </w:pPr>
            <w:r>
              <w:rPr>
                <w:sz w:val="20"/>
                <w:szCs w:val="20"/>
                <w:lang w:val="kk-KZ" w:eastAsia="en-US"/>
              </w:rPr>
              <w:t xml:space="preserve">Төлеу нысаны: аудару </w:t>
            </w:r>
          </w:p>
          <w:p w:rsidR="001E33A4" w:rsidRDefault="001E33A4">
            <w:pPr>
              <w:pStyle w:val="a4"/>
              <w:spacing w:before="0" w:beforeAutospacing="0" w:after="6" w:afterAutospacing="0" w:line="276" w:lineRule="auto"/>
              <w:jc w:val="both"/>
              <w:rPr>
                <w:sz w:val="20"/>
                <w:szCs w:val="20"/>
                <w:lang w:val="kk-KZ" w:eastAsia="en-US"/>
              </w:rPr>
            </w:pPr>
            <w:r>
              <w:rPr>
                <w:sz w:val="20"/>
                <w:szCs w:val="20"/>
                <w:lang w:val="kk-KZ" w:eastAsia="en-US"/>
              </w:rPr>
              <w:t xml:space="preserve">Төлеу мерзімдері: </w:t>
            </w:r>
            <w:r w:rsidR="003565E1">
              <w:rPr>
                <w:sz w:val="20"/>
                <w:szCs w:val="20"/>
                <w:lang w:val="kk-KZ" w:eastAsia="en-US"/>
              </w:rPr>
              <w:t>Алу-беру актісіне қол қойылған күннен бастап 30 күнтізбелік күн ішінде.</w:t>
            </w:r>
            <w:r>
              <w:rPr>
                <w:sz w:val="20"/>
                <w:szCs w:val="20"/>
                <w:lang w:val="kk-KZ" w:eastAsia="en-US"/>
              </w:rPr>
              <w:t xml:space="preserve"> Тараптар барлық төлемдердің Шарты бойынша 20</w:t>
            </w:r>
            <w:r w:rsidR="00384C0D">
              <w:rPr>
                <w:sz w:val="20"/>
                <w:szCs w:val="20"/>
                <w:lang w:val="kk-KZ" w:eastAsia="en-US"/>
              </w:rPr>
              <w:t>20</w:t>
            </w:r>
            <w:r>
              <w:rPr>
                <w:sz w:val="20"/>
                <w:szCs w:val="20"/>
                <w:lang w:val="kk-KZ" w:eastAsia="en-US"/>
              </w:rPr>
              <w:t xml:space="preserve"> жылғы 31 желтоқсанда аяғына дейін деп келісті. </w:t>
            </w:r>
          </w:p>
          <w:p w:rsidR="001E33A4" w:rsidRPr="00CF447F" w:rsidRDefault="00CF447F">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7</w:t>
            </w:r>
            <w:r w:rsidR="001E33A4" w:rsidRPr="00CF447F">
              <w:rPr>
                <w:rFonts w:eastAsia="Calibri"/>
                <w:iCs/>
                <w:color w:val="000000"/>
                <w:lang w:val="kk-KZ" w:eastAsia="en-US"/>
              </w:rPr>
              <w:t>. Төлем жүргізуге қажетті құжаттар:</w:t>
            </w:r>
          </w:p>
          <w:p w:rsidR="001E33A4" w:rsidRPr="00DD1B64" w:rsidRDefault="001E33A4" w:rsidP="004866BA">
            <w:pPr>
              <w:numPr>
                <w:ilvl w:val="0"/>
                <w:numId w:val="1"/>
              </w:numPr>
              <w:tabs>
                <w:tab w:val="left" w:pos="289"/>
              </w:tabs>
              <w:autoSpaceDE w:val="0"/>
              <w:autoSpaceDN w:val="0"/>
              <w:adjustRightInd w:val="0"/>
              <w:spacing w:after="6" w:line="276" w:lineRule="auto"/>
              <w:ind w:left="5" w:firstLine="0"/>
              <w:jc w:val="both"/>
              <w:rPr>
                <w:rFonts w:eastAsia="Calibri"/>
                <w:iCs/>
                <w:color w:val="000000"/>
                <w:lang w:val="kk-KZ" w:eastAsia="en-US"/>
              </w:rPr>
            </w:pPr>
            <w:r w:rsidRPr="00DD1B64">
              <w:rPr>
                <w:rFonts w:eastAsia="Calibri"/>
                <w:iCs/>
                <w:color w:val="000000"/>
                <w:lang w:val="kk-KZ" w:eastAsia="en-US"/>
              </w:rPr>
              <w:t>тауарды шығару сертификатының</w:t>
            </w:r>
            <w:r>
              <w:rPr>
                <w:rFonts w:eastAsia="Calibri"/>
                <w:iCs/>
                <w:color w:val="000000"/>
                <w:lang w:val="kk-KZ" w:eastAsia="en-US"/>
              </w:rPr>
              <w:t>, сәйкес келу сертификатының</w:t>
            </w:r>
            <w:r w:rsidRPr="00DD1B64">
              <w:rPr>
                <w:rFonts w:eastAsia="Calibri"/>
                <w:iCs/>
                <w:color w:val="000000"/>
                <w:lang w:val="kk-KZ" w:eastAsia="en-US"/>
              </w:rPr>
              <w:t xml:space="preserve"> көшірме</w:t>
            </w:r>
            <w:r>
              <w:rPr>
                <w:rFonts w:eastAsia="Calibri"/>
                <w:iCs/>
                <w:color w:val="000000"/>
                <w:lang w:val="kk-KZ" w:eastAsia="en-US"/>
              </w:rPr>
              <w:t>лер</w:t>
            </w:r>
            <w:r w:rsidRPr="00DD1B64">
              <w:rPr>
                <w:rFonts w:eastAsia="Calibri"/>
                <w:iCs/>
                <w:color w:val="000000"/>
                <w:lang w:val="kk-KZ" w:eastAsia="en-US"/>
              </w:rPr>
              <w:t>і</w:t>
            </w:r>
            <w:r>
              <w:rPr>
                <w:rFonts w:eastAsia="Calibri"/>
                <w:iCs/>
                <w:color w:val="000000"/>
                <w:lang w:val="kk-KZ" w:eastAsia="en-US"/>
              </w:rPr>
              <w:t xml:space="preserve"> (импортталатын тауарлар үшін)</w:t>
            </w:r>
            <w:r w:rsidRPr="00DD1B64">
              <w:rPr>
                <w:rFonts w:eastAsia="Calibri"/>
                <w:iCs/>
                <w:color w:val="000000"/>
                <w:lang w:val="kk-KZ" w:eastAsia="en-US"/>
              </w:rPr>
              <w:t>;</w:t>
            </w:r>
          </w:p>
          <w:p w:rsidR="001E33A4" w:rsidRDefault="001E33A4" w:rsidP="004866BA">
            <w:pPr>
              <w:numPr>
                <w:ilvl w:val="0"/>
                <w:numId w:val="1"/>
              </w:numPr>
              <w:tabs>
                <w:tab w:val="left" w:pos="289"/>
              </w:tabs>
              <w:autoSpaceDE w:val="0"/>
              <w:autoSpaceDN w:val="0"/>
              <w:adjustRightInd w:val="0"/>
              <w:spacing w:after="6" w:line="276" w:lineRule="auto"/>
              <w:ind w:left="5" w:firstLine="0"/>
              <w:jc w:val="both"/>
              <w:rPr>
                <w:rFonts w:eastAsia="Calibri"/>
                <w:iCs/>
                <w:color w:val="000000"/>
                <w:lang w:eastAsia="en-US"/>
              </w:rPr>
            </w:pPr>
            <w:r>
              <w:rPr>
                <w:rFonts w:eastAsia="Calibri"/>
                <w:iCs/>
                <w:color w:val="000000"/>
                <w:lang w:eastAsia="en-US"/>
              </w:rPr>
              <w:t>жөнелтпе құжаттың тү</w:t>
            </w:r>
            <w:proofErr w:type="gramStart"/>
            <w:r>
              <w:rPr>
                <w:rFonts w:eastAsia="Calibri"/>
                <w:iCs/>
                <w:color w:val="000000"/>
                <w:lang w:eastAsia="en-US"/>
              </w:rPr>
              <w:t>пн</w:t>
            </w:r>
            <w:proofErr w:type="gramEnd"/>
            <w:r>
              <w:rPr>
                <w:rFonts w:eastAsia="Calibri"/>
                <w:iCs/>
                <w:color w:val="000000"/>
                <w:lang w:eastAsia="en-US"/>
              </w:rPr>
              <w:t>ұсқасы;</w:t>
            </w:r>
          </w:p>
          <w:p w:rsidR="001E33A4" w:rsidRDefault="001E33A4" w:rsidP="004866BA">
            <w:pPr>
              <w:numPr>
                <w:ilvl w:val="0"/>
                <w:numId w:val="1"/>
              </w:numPr>
              <w:tabs>
                <w:tab w:val="left" w:pos="289"/>
              </w:tabs>
              <w:autoSpaceDE w:val="0"/>
              <w:autoSpaceDN w:val="0"/>
              <w:adjustRightInd w:val="0"/>
              <w:spacing w:after="6" w:line="276" w:lineRule="auto"/>
              <w:ind w:left="5" w:firstLine="0"/>
              <w:jc w:val="both"/>
              <w:rPr>
                <w:rFonts w:eastAsia="Calibri"/>
                <w:iCs/>
                <w:color w:val="000000"/>
                <w:lang w:eastAsia="en-US"/>
              </w:rPr>
            </w:pPr>
            <w:r>
              <w:rPr>
                <w:rFonts w:eastAsia="Calibri"/>
                <w:iCs/>
                <w:color w:val="000000"/>
                <w:lang w:val="kk-KZ" w:eastAsia="en-US"/>
              </w:rPr>
              <w:t xml:space="preserve">Шарттың № мен күніне сілтеуімен шот-фактура; </w:t>
            </w:r>
          </w:p>
          <w:p w:rsidR="001E33A4" w:rsidRDefault="001E33A4" w:rsidP="004866BA">
            <w:pPr>
              <w:numPr>
                <w:ilvl w:val="0"/>
                <w:numId w:val="1"/>
              </w:numPr>
              <w:tabs>
                <w:tab w:val="left" w:pos="289"/>
              </w:tabs>
              <w:autoSpaceDE w:val="0"/>
              <w:autoSpaceDN w:val="0"/>
              <w:adjustRightInd w:val="0"/>
              <w:spacing w:after="6" w:line="276" w:lineRule="auto"/>
              <w:ind w:left="5" w:firstLine="0"/>
              <w:jc w:val="both"/>
              <w:rPr>
                <w:caps/>
                <w:lang w:eastAsia="en-US"/>
              </w:rPr>
            </w:pPr>
            <w:r>
              <w:rPr>
                <w:lang w:val="kk-KZ" w:eastAsia="en-US"/>
              </w:rPr>
              <w:t xml:space="preserve">Соңғы жеткізілім жағдайы бойынша Тапсырыс беруші және Жабдықтаушы арасында жасалған салыстыру актісі – 2 дана. </w:t>
            </w:r>
          </w:p>
          <w:p w:rsidR="001E33A4" w:rsidRDefault="00521017">
            <w:pPr>
              <w:autoSpaceDE w:val="0"/>
              <w:autoSpaceDN w:val="0"/>
              <w:adjustRightInd w:val="0"/>
              <w:spacing w:after="6" w:line="276" w:lineRule="auto"/>
              <w:jc w:val="both"/>
              <w:rPr>
                <w:lang w:val="kk-KZ" w:eastAsia="en-US"/>
              </w:rPr>
            </w:pPr>
            <w:r>
              <w:rPr>
                <w:lang w:val="kk-KZ" w:eastAsia="en-US"/>
              </w:rPr>
              <w:lastRenderedPageBreak/>
              <w:t xml:space="preserve">8. </w:t>
            </w:r>
            <w:r w:rsidR="001E33A4">
              <w:rPr>
                <w:lang w:val="kk-KZ" w:eastAsia="en-US"/>
              </w:rPr>
              <w:t xml:space="preserve">Жеткізу шартының жобасына немесе қол қойылған жеткізу шартына жабдықтаушыны таңдау үшін негіз болып табылатын (құны, сапасы) сөйлемнің мазмұнын өзгертетін қандай да бір өзгерістер мен талаптар енгізуге жол берілмейді (бағаны төмендетуден басқа). </w:t>
            </w:r>
          </w:p>
          <w:p w:rsidR="00521017" w:rsidRDefault="001E33A4">
            <w:pPr>
              <w:autoSpaceDE w:val="0"/>
              <w:autoSpaceDN w:val="0"/>
              <w:adjustRightInd w:val="0"/>
              <w:spacing w:after="6" w:line="276" w:lineRule="auto"/>
              <w:jc w:val="both"/>
              <w:rPr>
                <w:lang w:val="kk-KZ" w:eastAsia="en-US"/>
              </w:rPr>
            </w:pPr>
            <w:r>
              <w:rPr>
                <w:lang w:val="kk-KZ" w:eastAsia="en-US"/>
              </w:rPr>
              <w:t>Жеткізу шартының жобасына немесе қол қойылған жеткізу шартына сатып алу көлемінің өзгеруі бөлінісінде жабдықтаушыны таңдау үшін негіз болып табылатын бағаның және сапаның, сондай-ақ басқа жағдайлардың өзгермеуі жағдайында өзгерістер енгізуге жол беріледі.</w:t>
            </w:r>
            <w:r w:rsidR="00521017">
              <w:rPr>
                <w:lang w:val="kk-KZ" w:eastAsia="en-US"/>
              </w:rPr>
              <w:t xml:space="preserve"> </w:t>
            </w:r>
          </w:p>
          <w:p w:rsidR="001E33A4" w:rsidRDefault="00521017">
            <w:pPr>
              <w:autoSpaceDE w:val="0"/>
              <w:autoSpaceDN w:val="0"/>
              <w:adjustRightInd w:val="0"/>
              <w:spacing w:after="6" w:line="276" w:lineRule="auto"/>
              <w:jc w:val="both"/>
              <w:rPr>
                <w:lang w:val="kk-KZ" w:eastAsia="en-US"/>
              </w:rPr>
            </w:pPr>
            <w:r>
              <w:rPr>
                <w:lang w:val="kk-KZ" w:eastAsia="en-US"/>
              </w:rPr>
              <w:t>Шарт бойынша тауардың кез-келген бөлігін жеткізу үшін Өнім берушіге қажетті мерзім және бағаның құнын төмендетуге әкелетін болса, онда Шарттың құны немесе жеткізу кестесі, немесе екеуі де сәйкесінше түзетіледі, ал Шартқа тиісті түзетулер енгізіледі. Түзету өткізгені үшін осы мақаланың шеңберінде Өнім берушінің барлық өтінімдері Тапсырыс берушіден өзгертулер енгізу туралы өкімді Өнім беруші алған күннен бастап 30 (отыз) күн ішінде ұсынылуы тиіс.</w:t>
            </w:r>
          </w:p>
          <w:p w:rsidR="001E33A4" w:rsidRPr="007D6221" w:rsidRDefault="007D6221" w:rsidP="00521017">
            <w:pPr>
              <w:pStyle w:val="ab"/>
              <w:numPr>
                <w:ilvl w:val="0"/>
                <w:numId w:val="9"/>
              </w:numPr>
              <w:tabs>
                <w:tab w:val="left" w:pos="0"/>
                <w:tab w:val="left" w:pos="176"/>
              </w:tabs>
              <w:autoSpaceDE w:val="0"/>
              <w:autoSpaceDN w:val="0"/>
              <w:adjustRightInd w:val="0"/>
              <w:spacing w:after="6" w:line="276" w:lineRule="auto"/>
              <w:ind w:left="0" w:firstLine="0"/>
              <w:jc w:val="both"/>
              <w:rPr>
                <w:caps/>
                <w:lang w:val="kk-KZ" w:eastAsia="en-US"/>
              </w:rPr>
            </w:pPr>
            <w:r>
              <w:rPr>
                <w:lang w:val="kk-KZ" w:eastAsia="en-US"/>
              </w:rPr>
              <w:t>Өнім беруші</w:t>
            </w:r>
            <w:r w:rsidRPr="007D6221">
              <w:rPr>
                <w:lang w:val="kk-KZ" w:eastAsia="en-US"/>
              </w:rPr>
              <w:t xml:space="preserve"> </w:t>
            </w:r>
            <w:r w:rsidR="001E33A4" w:rsidRPr="007D6221">
              <w:rPr>
                <w:lang w:val="kk-KZ" w:eastAsia="en-US"/>
              </w:rPr>
              <w:t xml:space="preserve">Тапсырыс берушінің алдын ала жазбаша келісімісіз Шарттың мазмұнын немесе Тапсырыс беруші не басқа тұлғалары ұсынған ақпараттарды осы шартты орындау үшін </w:t>
            </w:r>
            <w:r>
              <w:rPr>
                <w:lang w:val="kk-KZ" w:eastAsia="en-US"/>
              </w:rPr>
              <w:t>Өнім беруші</w:t>
            </w:r>
            <w:r w:rsidRPr="007D6221">
              <w:rPr>
                <w:lang w:val="kk-KZ" w:eastAsia="en-US"/>
              </w:rPr>
              <w:t xml:space="preserve"> </w:t>
            </w:r>
            <w:r w:rsidR="001E33A4" w:rsidRPr="007D6221">
              <w:rPr>
                <w:lang w:val="kk-KZ" w:eastAsia="en-US"/>
              </w:rPr>
              <w:t>тартқан персоналдан басқа аша алмайды. Көрсетілген ақпарат ол персоналға құпия немесе шарт міндеттерін орындауға қажетті көлемде ұсынылады.</w:t>
            </w:r>
          </w:p>
          <w:p w:rsidR="001E33A4" w:rsidRPr="00521017" w:rsidRDefault="007D6221" w:rsidP="00521017">
            <w:pPr>
              <w:pStyle w:val="ab"/>
              <w:numPr>
                <w:ilvl w:val="0"/>
                <w:numId w:val="9"/>
              </w:numPr>
              <w:tabs>
                <w:tab w:val="left" w:pos="34"/>
                <w:tab w:val="left" w:pos="318"/>
              </w:tabs>
              <w:autoSpaceDE w:val="0"/>
              <w:autoSpaceDN w:val="0"/>
              <w:adjustRightInd w:val="0"/>
              <w:spacing w:after="6" w:line="276" w:lineRule="auto"/>
              <w:ind w:left="34" w:hanging="34"/>
              <w:jc w:val="both"/>
              <w:rPr>
                <w:caps/>
                <w:lang w:val="kk-KZ" w:eastAsia="en-US"/>
              </w:rPr>
            </w:pPr>
            <w:r w:rsidRPr="00521017">
              <w:rPr>
                <w:lang w:val="kk-KZ" w:eastAsia="en-US"/>
              </w:rPr>
              <w:t xml:space="preserve">Өнім беруші </w:t>
            </w:r>
            <w:r w:rsidR="001E33A4" w:rsidRPr="00521017">
              <w:rPr>
                <w:lang w:val="kk-KZ" w:eastAsia="en-US"/>
              </w:rPr>
              <w:t xml:space="preserve">Тапсырыс берушінің алдын ала жазбаша келісімісіз Шартты іске асыру мақсатынан бөлек жоғарыда аталған құжаттар мен ақпараттарды қолдана алмайды. </w:t>
            </w:r>
          </w:p>
          <w:p w:rsidR="001E33A4" w:rsidRDefault="00521017" w:rsidP="003565E1">
            <w:pPr>
              <w:tabs>
                <w:tab w:val="left" w:pos="851"/>
              </w:tabs>
              <w:autoSpaceDE w:val="0"/>
              <w:autoSpaceDN w:val="0"/>
              <w:adjustRightInd w:val="0"/>
              <w:spacing w:after="6" w:line="276" w:lineRule="auto"/>
              <w:ind w:firstLine="5"/>
              <w:jc w:val="both"/>
              <w:rPr>
                <w:caps/>
                <w:lang w:val="kk-KZ" w:eastAsia="en-US"/>
              </w:rPr>
            </w:pPr>
            <w:r>
              <w:rPr>
                <w:lang w:val="kk-KZ" w:eastAsia="en-US"/>
              </w:rPr>
              <w:t>11</w:t>
            </w:r>
            <w:r w:rsidR="001E33A4">
              <w:rPr>
                <w:lang w:val="kk-KZ" w:eastAsia="en-US"/>
              </w:rPr>
              <w:t xml:space="preserve">. </w:t>
            </w:r>
            <w:r w:rsidR="007D6221">
              <w:rPr>
                <w:lang w:val="kk-KZ" w:eastAsia="en-US"/>
              </w:rPr>
              <w:t xml:space="preserve">Өнім беруші </w:t>
            </w:r>
            <w:r w:rsidR="001E33A4">
              <w:rPr>
                <w:lang w:val="kk-KZ" w:eastAsia="en-US"/>
              </w:rPr>
              <w:t xml:space="preserve">Тауарларды тағайындалған пунктіге дейін жеткізуі тиіс. Бұл тауарларды тағайындалған орнына дейін жеткізуді </w:t>
            </w:r>
            <w:r w:rsidR="007D6221">
              <w:rPr>
                <w:lang w:val="kk-KZ" w:eastAsia="en-US"/>
              </w:rPr>
              <w:t xml:space="preserve">Өнім беруші </w:t>
            </w:r>
            <w:r w:rsidR="001E33A4">
              <w:rPr>
                <w:lang w:val="kk-KZ" w:eastAsia="en-US"/>
              </w:rPr>
              <w:t>жүзеге асырып, төлейді, ал осыған байланысты шығындар Шарттың бағасына қосылады.</w:t>
            </w:r>
          </w:p>
          <w:p w:rsidR="001E33A4" w:rsidRDefault="00521017">
            <w:pPr>
              <w:autoSpaceDE w:val="0"/>
              <w:autoSpaceDN w:val="0"/>
              <w:adjustRightInd w:val="0"/>
              <w:spacing w:after="6" w:line="276" w:lineRule="auto"/>
              <w:ind w:left="5"/>
              <w:jc w:val="both"/>
              <w:rPr>
                <w:lang w:val="kk-KZ" w:eastAsia="en-US"/>
              </w:rPr>
            </w:pPr>
            <w:r>
              <w:rPr>
                <w:lang w:val="kk-KZ" w:eastAsia="en-US"/>
              </w:rPr>
              <w:t>12</w:t>
            </w:r>
            <w:r w:rsidR="001E33A4">
              <w:rPr>
                <w:lang w:val="kk-KZ" w:eastAsia="en-US"/>
              </w:rPr>
              <w:t xml:space="preserve">. Ілеспелі қызметтердің құны Шарттың құнына қосылуы керек. </w:t>
            </w:r>
          </w:p>
          <w:p w:rsidR="001E33A4" w:rsidRDefault="001E33A4">
            <w:pPr>
              <w:autoSpaceDE w:val="0"/>
              <w:autoSpaceDN w:val="0"/>
              <w:adjustRightInd w:val="0"/>
              <w:spacing w:after="6" w:line="276" w:lineRule="auto"/>
              <w:jc w:val="both"/>
              <w:rPr>
                <w:lang w:val="kk-KZ" w:eastAsia="en-US"/>
              </w:rPr>
            </w:pPr>
            <w:r>
              <w:rPr>
                <w:lang w:val="kk-KZ" w:eastAsia="en-US"/>
              </w:rPr>
              <w:t>1</w:t>
            </w:r>
            <w:r w:rsidR="00521017">
              <w:rPr>
                <w:lang w:val="kk-KZ" w:eastAsia="en-US"/>
              </w:rPr>
              <w:t>3.</w:t>
            </w:r>
            <w:r>
              <w:rPr>
                <w:lang w:val="kk-KZ" w:eastAsia="en-US"/>
              </w:rPr>
              <w:t xml:space="preserve"> Тапсырыс беруші Шартта көрсеткен баға оның өтінімінде көрсетілген бағаға сәйкес болуы қажет.</w:t>
            </w:r>
          </w:p>
          <w:p w:rsidR="001E33A4" w:rsidRDefault="001E33A4">
            <w:pPr>
              <w:tabs>
                <w:tab w:val="left" w:pos="289"/>
              </w:tabs>
              <w:autoSpaceDE w:val="0"/>
              <w:autoSpaceDN w:val="0"/>
              <w:adjustRightInd w:val="0"/>
              <w:spacing w:after="6" w:line="276" w:lineRule="auto"/>
              <w:ind w:left="5"/>
              <w:jc w:val="both"/>
              <w:rPr>
                <w:lang w:val="kk-KZ" w:eastAsia="en-US"/>
              </w:rPr>
            </w:pPr>
            <w:r>
              <w:rPr>
                <w:rFonts w:eastAsia="Calibri"/>
                <w:iCs/>
                <w:color w:val="000000"/>
                <w:lang w:val="kk-KZ" w:eastAsia="en-US"/>
              </w:rPr>
              <w:t>1</w:t>
            </w:r>
            <w:r w:rsidR="00521017">
              <w:rPr>
                <w:rFonts w:eastAsia="Calibri"/>
                <w:iCs/>
                <w:color w:val="000000"/>
                <w:lang w:val="kk-KZ" w:eastAsia="en-US"/>
              </w:rPr>
              <w:t>4</w:t>
            </w:r>
            <w:r>
              <w:rPr>
                <w:rFonts w:eastAsia="Calibri"/>
                <w:iCs/>
                <w:color w:val="000000"/>
                <w:lang w:val="kk-KZ" w:eastAsia="en-US"/>
              </w:rPr>
              <w:t xml:space="preserve">. </w:t>
            </w:r>
            <w:r w:rsidR="00E360D3">
              <w:rPr>
                <w:lang w:val="kk-KZ" w:eastAsia="en-US"/>
              </w:rPr>
              <w:t>Өнім беруші</w:t>
            </w:r>
            <w:r>
              <w:rPr>
                <w:rFonts w:eastAsia="Calibri"/>
                <w:iCs/>
                <w:color w:val="000000"/>
                <w:lang w:val="kk-KZ" w:eastAsia="en-US"/>
              </w:rPr>
              <w:t xml:space="preserve"> тарапынан тауарды жеткізу кідірісі оған жүктелетін келесі санкцияларға әкеледі: Тапсырыс беруші Шарттың орындалуын сақтап, Шартты жояды немесе уақытылы жеткізбегені үшін тұрақсыздыққа төлем жүргізу. </w:t>
            </w:r>
          </w:p>
          <w:p w:rsidR="001E33A4" w:rsidRDefault="005B7475">
            <w:pPr>
              <w:autoSpaceDE w:val="0"/>
              <w:autoSpaceDN w:val="0"/>
              <w:adjustRightInd w:val="0"/>
              <w:spacing w:after="6" w:line="276" w:lineRule="auto"/>
              <w:ind w:left="5"/>
              <w:jc w:val="both"/>
              <w:rPr>
                <w:lang w:val="kk-KZ" w:eastAsia="en-US"/>
              </w:rPr>
            </w:pPr>
            <w:r>
              <w:rPr>
                <w:rFonts w:eastAsia="Calibri"/>
                <w:iCs/>
                <w:color w:val="000000"/>
                <w:lang w:val="kk-KZ" w:eastAsia="en-US"/>
              </w:rPr>
              <w:t>1</w:t>
            </w:r>
            <w:r w:rsidR="00521017">
              <w:rPr>
                <w:rFonts w:eastAsia="Calibri"/>
                <w:iCs/>
                <w:color w:val="000000"/>
                <w:lang w:val="kk-KZ" w:eastAsia="en-US"/>
              </w:rPr>
              <w:t>5</w:t>
            </w:r>
            <w:r w:rsidR="001E33A4">
              <w:rPr>
                <w:rFonts w:eastAsia="Calibri"/>
                <w:iCs/>
                <w:color w:val="000000"/>
                <w:lang w:val="kk-KZ" w:eastAsia="en-US"/>
              </w:rPr>
              <w:t xml:space="preserve">. Егер Шартты орындау кезеңінде өнім беруші кез келген сәтте тауарларды уақытылы жеткізуге кедергі келтіретін жағдайларға тап болса, </w:t>
            </w:r>
            <w:r w:rsidR="00E360D3">
              <w:rPr>
                <w:rFonts w:eastAsia="Calibri"/>
                <w:iCs/>
                <w:color w:val="000000"/>
                <w:lang w:val="kk-KZ" w:eastAsia="en-US"/>
              </w:rPr>
              <w:t>Өнім беруші</w:t>
            </w:r>
            <w:r w:rsidR="001E33A4">
              <w:rPr>
                <w:rFonts w:eastAsia="Calibri"/>
                <w:iCs/>
                <w:color w:val="000000"/>
                <w:lang w:val="kk-KZ" w:eastAsia="en-US"/>
              </w:rPr>
              <w:t xml:space="preserve"> Тапсырыс берушіге кідірту фактісі, оның </w:t>
            </w:r>
            <w:r w:rsidR="001E33A4">
              <w:rPr>
                <w:rFonts w:eastAsia="Calibri"/>
                <w:iCs/>
                <w:color w:val="000000"/>
                <w:lang w:val="kk-KZ" w:eastAsia="en-US"/>
              </w:rPr>
              <w:lastRenderedPageBreak/>
              <w:t>болжамды ұзақтығы мен себебі (</w:t>
            </w:r>
            <w:r>
              <w:rPr>
                <w:rFonts w:eastAsia="Calibri"/>
                <w:iCs/>
                <w:color w:val="000000"/>
                <w:lang w:val="kk-KZ" w:eastAsia="en-US"/>
              </w:rPr>
              <w:t>т</w:t>
            </w:r>
            <w:r w:rsidR="001E33A4">
              <w:rPr>
                <w:rFonts w:eastAsia="Calibri"/>
                <w:iCs/>
                <w:color w:val="000000"/>
                <w:lang w:val="kk-KZ" w:eastAsia="en-US"/>
              </w:rPr>
              <w:t xml:space="preserve">ер) туралы дереу жазбаша хабарлама жіберуге тиіс. Өнім берушіден хабарлама алғаннан кейін Тапсырыс беруші жағдайды бағалауы тиіс және өз қалауы бойынша </w:t>
            </w:r>
            <w:r w:rsidR="00E360D3">
              <w:rPr>
                <w:rFonts w:eastAsia="Calibri"/>
                <w:iCs/>
                <w:color w:val="000000"/>
                <w:lang w:val="kk-KZ" w:eastAsia="en-US"/>
              </w:rPr>
              <w:t>Өнім беруші</w:t>
            </w:r>
            <w:r w:rsidR="001E33A4">
              <w:rPr>
                <w:rFonts w:eastAsia="Calibri"/>
                <w:iCs/>
                <w:color w:val="000000"/>
                <w:lang w:val="kk-KZ" w:eastAsia="en-US"/>
              </w:rPr>
              <w:t>нің Шартты орындау мерзімін ұзартуы мүмкін; бұл жағдайда мұндай ұзартуға Тараптар Шарттың мәтініне түзетулер енгізу жолымен қол қоюға тиіс.</w:t>
            </w:r>
          </w:p>
          <w:p w:rsidR="001E33A4" w:rsidRPr="001E33A4" w:rsidRDefault="007D6221">
            <w:pPr>
              <w:autoSpaceDE w:val="0"/>
              <w:autoSpaceDN w:val="0"/>
              <w:adjustRightInd w:val="0"/>
              <w:spacing w:after="6" w:line="276" w:lineRule="auto"/>
              <w:ind w:left="5"/>
              <w:jc w:val="both"/>
              <w:rPr>
                <w:rFonts w:eastAsia="Calibri"/>
                <w:iCs/>
                <w:color w:val="FF0000"/>
                <w:lang w:val="kk-KZ" w:eastAsia="en-US"/>
              </w:rPr>
            </w:pPr>
            <w:r>
              <w:rPr>
                <w:rFonts w:eastAsia="Calibri"/>
                <w:iCs/>
                <w:color w:val="000000"/>
                <w:lang w:val="kk-KZ" w:eastAsia="en-US"/>
              </w:rPr>
              <w:t>1</w:t>
            </w:r>
            <w:r w:rsidR="00521017">
              <w:rPr>
                <w:rFonts w:eastAsia="Calibri"/>
                <w:iCs/>
                <w:color w:val="000000"/>
                <w:lang w:val="kk-KZ" w:eastAsia="en-US"/>
              </w:rPr>
              <w:t>6</w:t>
            </w:r>
            <w:r w:rsidR="001E33A4">
              <w:rPr>
                <w:rFonts w:eastAsia="Calibri"/>
                <w:iCs/>
                <w:color w:val="000000"/>
                <w:lang w:val="kk-KZ" w:eastAsia="en-US"/>
              </w:rPr>
              <w:t xml:space="preserve">. Форс-мажорлық жағдайларды қоспағанда, </w:t>
            </w:r>
            <w:r w:rsidR="00E360D3">
              <w:rPr>
                <w:rFonts w:eastAsia="Calibri"/>
                <w:iCs/>
                <w:color w:val="000000"/>
                <w:lang w:val="kk-KZ" w:eastAsia="en-US"/>
              </w:rPr>
              <w:t>Өнім беруші</w:t>
            </w:r>
            <w:r w:rsidR="001E33A4">
              <w:rPr>
                <w:rFonts w:eastAsia="Calibri"/>
                <w:iCs/>
                <w:color w:val="000000"/>
                <w:lang w:val="kk-KZ" w:eastAsia="en-US"/>
              </w:rPr>
              <w:t xml:space="preserve"> тарапынан шарт бойынша тауарды жеткізу бойынша міндеттемелерді орындамағаны не кемшіліктерін орындамағаны үшін Тапсырыс беруші Шарт шеңберінде </w:t>
            </w:r>
            <w:r w:rsidR="001E33A4" w:rsidRPr="00352551">
              <w:rPr>
                <w:rFonts w:eastAsia="Calibri"/>
                <w:iCs/>
                <w:lang w:val="kk-KZ" w:eastAsia="en-US"/>
              </w:rPr>
              <w:t>өзінің құқықтарына нұқсан келтірместен, өнім беруші мерзімі өткен әрбір күн үшін міндеттемені орындамаған жағдайда мерзімі өткен әрбір күн үшін тиісінше орындалмаған міндеттеме сомасының 0,1% мөлшерінде тұрақсыздық айыбын өндіріп алады</w:t>
            </w:r>
            <w:r w:rsidR="001E33A4" w:rsidRPr="001E33A4">
              <w:rPr>
                <w:rFonts w:eastAsia="Calibri"/>
                <w:iCs/>
                <w:color w:val="FF0000"/>
                <w:lang w:val="kk-KZ" w:eastAsia="en-US"/>
              </w:rPr>
              <w:t>.</w:t>
            </w:r>
          </w:p>
          <w:p w:rsidR="001E33A4" w:rsidRDefault="00521017">
            <w:pPr>
              <w:autoSpaceDE w:val="0"/>
              <w:autoSpaceDN w:val="0"/>
              <w:adjustRightInd w:val="0"/>
              <w:spacing w:after="6" w:line="276" w:lineRule="auto"/>
              <w:ind w:left="5"/>
              <w:jc w:val="both"/>
              <w:rPr>
                <w:rFonts w:eastAsia="Calibri"/>
                <w:iCs/>
                <w:color w:val="000000"/>
                <w:lang w:val="kk-KZ" w:eastAsia="en-US"/>
              </w:rPr>
            </w:pPr>
            <w:r>
              <w:rPr>
                <w:rFonts w:eastAsia="Calibri"/>
                <w:iCs/>
                <w:color w:val="000000"/>
                <w:lang w:val="kk-KZ" w:eastAsia="en-US"/>
              </w:rPr>
              <w:t>17</w:t>
            </w:r>
            <w:r w:rsidR="001E33A4">
              <w:rPr>
                <w:rFonts w:eastAsia="Calibri"/>
                <w:iCs/>
                <w:color w:val="000000"/>
                <w:lang w:val="kk-KZ" w:eastAsia="en-US"/>
              </w:rPr>
              <w:t xml:space="preserve">. Шарт талаптарын бұзғаны үшін қандай да бір басқа санкцияларға залал келтірмей, Тапсырыс беруші </w:t>
            </w:r>
            <w:r w:rsidR="00E360D3">
              <w:rPr>
                <w:rFonts w:eastAsia="Calibri"/>
                <w:iCs/>
                <w:color w:val="000000"/>
                <w:lang w:val="kk-KZ" w:eastAsia="en-US"/>
              </w:rPr>
              <w:t>Өнім беруші</w:t>
            </w:r>
            <w:r w:rsidR="001E33A4">
              <w:rPr>
                <w:rFonts w:eastAsia="Calibri"/>
                <w:iCs/>
                <w:color w:val="000000"/>
                <w:lang w:val="kk-KZ" w:eastAsia="en-US"/>
              </w:rPr>
              <w:t>ге міндеттемелерді орындамағаны туралы жазбаша хабарлама жібере отырып, осы Шартты</w:t>
            </w:r>
            <w:r w:rsidR="005B7475">
              <w:rPr>
                <w:rFonts w:eastAsia="Calibri"/>
                <w:iCs/>
                <w:color w:val="000000"/>
                <w:lang w:val="kk-KZ" w:eastAsia="en-US"/>
              </w:rPr>
              <w:t xml:space="preserve"> толық</w:t>
            </w:r>
            <w:r w:rsidR="001E33A4">
              <w:rPr>
                <w:rFonts w:eastAsia="Calibri"/>
                <w:iCs/>
                <w:color w:val="000000"/>
                <w:lang w:val="kk-KZ" w:eastAsia="en-US"/>
              </w:rPr>
              <w:t xml:space="preserve"> немесе ішінара</w:t>
            </w:r>
            <w:r w:rsidR="005B7475">
              <w:rPr>
                <w:rFonts w:eastAsia="Calibri"/>
                <w:iCs/>
                <w:color w:val="000000"/>
                <w:lang w:val="kk-KZ" w:eastAsia="en-US"/>
              </w:rPr>
              <w:t xml:space="preserve"> бұза алады</w:t>
            </w:r>
            <w:r w:rsidR="001E33A4">
              <w:rPr>
                <w:rFonts w:eastAsia="Calibri"/>
                <w:iCs/>
                <w:color w:val="000000"/>
                <w:lang w:val="kk-KZ" w:eastAsia="en-US"/>
              </w:rPr>
              <w:t>:</w:t>
            </w:r>
          </w:p>
          <w:p w:rsidR="001E33A4" w:rsidRDefault="001E33A4">
            <w:pPr>
              <w:autoSpaceDE w:val="0"/>
              <w:autoSpaceDN w:val="0"/>
              <w:adjustRightInd w:val="0"/>
              <w:spacing w:after="6" w:line="276" w:lineRule="auto"/>
              <w:ind w:left="5"/>
              <w:jc w:val="both"/>
              <w:rPr>
                <w:rFonts w:eastAsia="Calibri"/>
                <w:iCs/>
                <w:color w:val="000000"/>
                <w:lang w:val="kk-KZ" w:eastAsia="en-US"/>
              </w:rPr>
            </w:pPr>
            <w:r>
              <w:rPr>
                <w:rFonts w:eastAsia="Calibri"/>
                <w:iCs/>
                <w:color w:val="000000"/>
                <w:lang w:val="kk-KZ" w:eastAsia="en-US"/>
              </w:rPr>
              <w:t xml:space="preserve">а) егер </w:t>
            </w:r>
            <w:r w:rsidR="00E360D3">
              <w:rPr>
                <w:rFonts w:eastAsia="Calibri"/>
                <w:iCs/>
                <w:color w:val="000000"/>
                <w:lang w:val="kk-KZ" w:eastAsia="en-US"/>
              </w:rPr>
              <w:t>Өнім беруші</w:t>
            </w:r>
            <w:r>
              <w:rPr>
                <w:rFonts w:eastAsia="Calibri"/>
                <w:iCs/>
                <w:color w:val="000000"/>
                <w:lang w:val="kk-KZ" w:eastAsia="en-US"/>
              </w:rPr>
              <w:t xml:space="preserve"> тауарлардың бір бөлігін немесе барлығын Шартта көзделген мерзімде(дер) немесе Тапсырыс беруші берген осы шартты ұзарту кезеңі ішінде бере алмаса;</w:t>
            </w:r>
          </w:p>
          <w:p w:rsidR="001E33A4" w:rsidRDefault="001E33A4">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 xml:space="preserve">б) егер </w:t>
            </w:r>
            <w:r w:rsidR="00E360D3">
              <w:rPr>
                <w:rFonts w:eastAsia="Calibri"/>
                <w:iCs/>
                <w:color w:val="000000"/>
                <w:lang w:val="kk-KZ" w:eastAsia="en-US"/>
              </w:rPr>
              <w:t>Өнім беруші</w:t>
            </w:r>
            <w:r>
              <w:rPr>
                <w:rFonts w:eastAsia="Calibri"/>
                <w:iCs/>
                <w:color w:val="000000"/>
                <w:lang w:val="kk-KZ" w:eastAsia="en-US"/>
              </w:rPr>
              <w:t xml:space="preserve"> Шарт бойынша өзінің қандай да бір басқа міндеттемелерін орындай алмаса.</w:t>
            </w:r>
          </w:p>
          <w:p w:rsidR="001E33A4" w:rsidRDefault="00521017">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18</w:t>
            </w:r>
            <w:r w:rsidR="001E33A4">
              <w:rPr>
                <w:rFonts w:eastAsia="Calibri"/>
                <w:iCs/>
                <w:color w:val="000000"/>
                <w:lang w:val="kk-KZ" w:eastAsia="en-US"/>
              </w:rPr>
              <w:t>.</w:t>
            </w:r>
            <w:r w:rsidR="005B7475">
              <w:rPr>
                <w:rFonts w:eastAsia="Calibri"/>
                <w:iCs/>
                <w:color w:val="000000"/>
                <w:lang w:val="kk-KZ" w:eastAsia="en-US"/>
              </w:rPr>
              <w:t xml:space="preserve"> </w:t>
            </w:r>
            <w:r w:rsidR="007D6221">
              <w:rPr>
                <w:rFonts w:eastAsia="Calibri"/>
                <w:iCs/>
                <w:color w:val="000000"/>
                <w:lang w:val="kk-KZ" w:eastAsia="en-US"/>
              </w:rPr>
              <w:t>Е</w:t>
            </w:r>
            <w:r w:rsidR="001E33A4">
              <w:rPr>
                <w:rFonts w:eastAsia="Calibri"/>
                <w:iCs/>
                <w:color w:val="000000"/>
                <w:lang w:val="kk-KZ" w:eastAsia="en-US"/>
              </w:rPr>
              <w:t xml:space="preserve">гер Шартты орындауды кешіктіру форс-мажорлық жағдайлардың нәтижесі болып табылса, </w:t>
            </w:r>
            <w:r w:rsidR="007D6221">
              <w:rPr>
                <w:lang w:val="kk-KZ" w:eastAsia="en-US"/>
              </w:rPr>
              <w:t>Өнім беруші</w:t>
            </w:r>
            <w:r w:rsidR="007D6221">
              <w:rPr>
                <w:rFonts w:eastAsia="Calibri"/>
                <w:iCs/>
                <w:color w:val="000000"/>
                <w:lang w:val="kk-KZ" w:eastAsia="en-US"/>
              </w:rPr>
              <w:t xml:space="preserve"> </w:t>
            </w:r>
            <w:r w:rsidR="001E33A4">
              <w:rPr>
                <w:rFonts w:eastAsia="Calibri"/>
                <w:iCs/>
                <w:color w:val="000000"/>
                <w:lang w:val="kk-KZ" w:eastAsia="en-US"/>
              </w:rPr>
              <w:t>оның талаптарын орындамауына байланысты тұрақсыздық айыбын төлеуге немесе Шартты бұзуға жауапты болмайды.</w:t>
            </w:r>
          </w:p>
          <w:p w:rsidR="00521017" w:rsidRDefault="00521017">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19</w:t>
            </w:r>
            <w:r w:rsidR="001E33A4">
              <w:rPr>
                <w:rFonts w:eastAsia="Calibri"/>
                <w:iCs/>
                <w:color w:val="000000"/>
                <w:lang w:val="kk-KZ" w:eastAsia="en-US"/>
              </w:rPr>
              <w:t xml:space="preserve">. </w:t>
            </w:r>
            <w:r>
              <w:rPr>
                <w:rFonts w:eastAsia="Calibri"/>
                <w:iCs/>
                <w:color w:val="000000"/>
                <w:lang w:val="kk-KZ" w:eastAsia="en-US"/>
              </w:rPr>
              <w:t>Өнім беруші өзінің шарттың орындалуын қамтамасыз етуден айырылмайды және егер Шартты орындауды кешіктіру форс-мажорлық жағдайлардың нәтижесі болып табылса, оның талаптарын орындамауына байланысты тұрақсыздық айыбын төлеуге немесе Шартты бұзуға жауапты болмайды.</w:t>
            </w:r>
          </w:p>
          <w:p w:rsidR="001E33A4" w:rsidRDefault="00521017">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 xml:space="preserve">20. </w:t>
            </w:r>
            <w:r w:rsidR="001E33A4">
              <w:rPr>
                <w:rFonts w:eastAsia="Calibri"/>
                <w:iCs/>
                <w:color w:val="000000"/>
                <w:lang w:val="kk-KZ" w:eastAsia="en-US"/>
              </w:rPr>
              <w:t xml:space="preserve">Осы Шарттың мақсаттары үшін «форс-мажор» </w:t>
            </w:r>
            <w:r w:rsidR="00E360D3">
              <w:rPr>
                <w:rFonts w:eastAsia="Calibri"/>
                <w:iCs/>
                <w:color w:val="000000"/>
                <w:lang w:val="kk-KZ" w:eastAsia="en-US"/>
              </w:rPr>
              <w:t>Өнім беруші</w:t>
            </w:r>
            <w:r w:rsidR="001E33A4">
              <w:rPr>
                <w:rFonts w:eastAsia="Calibri"/>
                <w:iCs/>
                <w:color w:val="000000"/>
                <w:lang w:val="kk-KZ" w:eastAsia="en-US"/>
              </w:rPr>
              <w:t xml:space="preserve">нің қателігіне немесе ұқыпсыздығына байланысты емес және күтпеген сипаты бар </w:t>
            </w:r>
            <w:r w:rsidR="00E360D3">
              <w:rPr>
                <w:rFonts w:eastAsia="Calibri"/>
                <w:iCs/>
                <w:color w:val="000000"/>
                <w:lang w:val="kk-KZ" w:eastAsia="en-US"/>
              </w:rPr>
              <w:t>Өнім беруші</w:t>
            </w:r>
            <w:r w:rsidR="001E33A4">
              <w:rPr>
                <w:rFonts w:eastAsia="Calibri"/>
                <w:iCs/>
                <w:color w:val="000000"/>
                <w:lang w:val="kk-KZ" w:eastAsia="en-US"/>
              </w:rPr>
              <w:t>нің тарапынан бақылауға бағынбайтын оқиғаны білдіреді. Мұндай оқиғалар әскери іс-қимылдар, табиғи немесе табиғи апаттар, эпидемия, карантин және тауарларды жеткізуге эмбарго сияқты іс-қимылдарды қамтуы мүмкін, бірақ олармен шектелмейді.</w:t>
            </w:r>
          </w:p>
          <w:p w:rsidR="001E33A4" w:rsidRDefault="00521017">
            <w:pPr>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21</w:t>
            </w:r>
            <w:r w:rsidR="001E33A4">
              <w:rPr>
                <w:rFonts w:eastAsia="Calibri"/>
                <w:iCs/>
                <w:color w:val="000000"/>
                <w:lang w:val="kk-KZ" w:eastAsia="en-US"/>
              </w:rPr>
              <w:t xml:space="preserve">. Форс-мажорлық жағдайлар туындаған кезде </w:t>
            </w:r>
            <w:r w:rsidR="00E360D3">
              <w:rPr>
                <w:lang w:val="kk-KZ" w:eastAsia="en-US"/>
              </w:rPr>
              <w:lastRenderedPageBreak/>
              <w:t>Өнім беруші</w:t>
            </w:r>
            <w:r w:rsidR="001E33A4">
              <w:rPr>
                <w:rFonts w:eastAsia="Calibri"/>
                <w:iCs/>
                <w:color w:val="000000"/>
                <w:lang w:val="kk-KZ" w:eastAsia="en-US"/>
              </w:rPr>
              <w:t xml:space="preserve"> тез арада Тапсырыс берушіге сол жағдайлар және себептері жөнінде жазбаша хабар жолдауы қажет. Егер Тапсырыс берушіден басқа жазбаша нұсқаулықтар түспесе </w:t>
            </w:r>
            <w:r w:rsidR="00E360D3">
              <w:rPr>
                <w:lang w:val="kk-KZ" w:eastAsia="en-US"/>
              </w:rPr>
              <w:t>Өнім беруші</w:t>
            </w:r>
            <w:r w:rsidR="001E33A4">
              <w:rPr>
                <w:rFonts w:eastAsia="Calibri"/>
                <w:iCs/>
                <w:color w:val="000000"/>
                <w:lang w:val="kk-KZ" w:eastAsia="en-US"/>
              </w:rPr>
              <w:t xml:space="preserve"> Шарт бойынша өз міндеттерін орындай береді, форс-мажорлық жағдайларға байланыссыз Шартты орындаудың балама тәсілдерін іздейді. </w:t>
            </w:r>
          </w:p>
          <w:p w:rsidR="001E33A4" w:rsidRDefault="00521017" w:rsidP="005B7475">
            <w:pPr>
              <w:tabs>
                <w:tab w:val="left" w:pos="289"/>
              </w:tabs>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22</w:t>
            </w:r>
            <w:r w:rsidR="005B7475">
              <w:rPr>
                <w:rFonts w:eastAsia="Calibri"/>
                <w:iCs/>
                <w:color w:val="000000"/>
                <w:lang w:val="kk-KZ" w:eastAsia="en-US"/>
              </w:rPr>
              <w:t xml:space="preserve">. </w:t>
            </w:r>
            <w:r w:rsidR="001E33A4">
              <w:rPr>
                <w:rFonts w:eastAsia="Calibri"/>
                <w:iCs/>
                <w:color w:val="000000"/>
                <w:lang w:val="kk-KZ" w:eastAsia="en-US"/>
              </w:rPr>
              <w:t xml:space="preserve">Тапсырыс беруші, егер </w:t>
            </w:r>
            <w:r w:rsidR="00E360D3">
              <w:rPr>
                <w:rFonts w:eastAsia="Calibri"/>
                <w:iCs/>
                <w:color w:val="000000"/>
                <w:lang w:val="kk-KZ" w:eastAsia="en-US"/>
              </w:rPr>
              <w:t>Өнім беруші</w:t>
            </w:r>
            <w:r w:rsidR="001E33A4">
              <w:rPr>
                <w:rFonts w:eastAsia="Calibri"/>
                <w:iCs/>
                <w:color w:val="000000"/>
                <w:lang w:val="kk-KZ" w:eastAsia="en-US"/>
              </w:rPr>
              <w:t xml:space="preserve"> банкрот немесе төлемге қабілетсіз болса, </w:t>
            </w:r>
            <w:r w:rsidR="00E360D3">
              <w:rPr>
                <w:rFonts w:eastAsia="Calibri"/>
                <w:iCs/>
                <w:color w:val="000000"/>
                <w:lang w:val="kk-KZ" w:eastAsia="en-US"/>
              </w:rPr>
              <w:t>Өнім беруші</w:t>
            </w:r>
            <w:r w:rsidR="001E33A4">
              <w:rPr>
                <w:rFonts w:eastAsia="Calibri"/>
                <w:iCs/>
                <w:color w:val="000000"/>
                <w:lang w:val="kk-KZ" w:eastAsia="en-US"/>
              </w:rPr>
              <w:t xml:space="preserve">ге тиісті жазбаша хабарлама жібере отырып, Шартты кез келген уақытта бұза алады. Бұл жағдайда бұзу дереу жүзеге асырылады және Тапсырыс беруші, егер Шартты бұзу Тапсырыс берушіге келтірілген немесе кейіннен ұсынылатын іс-әрекеттер жасауға немесе санкцияларды қолдануға залал келтірмесе немесе қандай да бір құқықтарды қозғамаса, </w:t>
            </w:r>
            <w:r w:rsidR="00E360D3">
              <w:rPr>
                <w:rFonts w:eastAsia="Calibri"/>
                <w:iCs/>
                <w:color w:val="000000"/>
                <w:lang w:val="kk-KZ" w:eastAsia="en-US"/>
              </w:rPr>
              <w:t>Өнім беруші</w:t>
            </w:r>
            <w:r w:rsidR="001E33A4">
              <w:rPr>
                <w:rFonts w:eastAsia="Calibri"/>
                <w:iCs/>
                <w:color w:val="000000"/>
                <w:lang w:val="kk-KZ" w:eastAsia="en-US"/>
              </w:rPr>
              <w:t>ге қатысты ешқандай қаржылық міндеттемелер алмайды.</w:t>
            </w:r>
          </w:p>
          <w:p w:rsidR="001E33A4" w:rsidRDefault="00521017" w:rsidP="005B7475">
            <w:pPr>
              <w:tabs>
                <w:tab w:val="left" w:pos="289"/>
              </w:tabs>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23</w:t>
            </w:r>
            <w:r w:rsidR="005B7475">
              <w:rPr>
                <w:rFonts w:eastAsia="Calibri"/>
                <w:iCs/>
                <w:color w:val="000000"/>
                <w:lang w:val="kk-KZ" w:eastAsia="en-US"/>
              </w:rPr>
              <w:t xml:space="preserve">. </w:t>
            </w:r>
            <w:r w:rsidR="001E33A4">
              <w:rPr>
                <w:rFonts w:eastAsia="Calibri"/>
                <w:iCs/>
                <w:color w:val="000000"/>
                <w:lang w:val="kk-KZ" w:eastAsia="en-US"/>
              </w:rPr>
              <w:t xml:space="preserve">Тапсырыс беруші кез-келген уақытта шартты әрі қарай орындау мақсатсыз болуына байланысты </w:t>
            </w:r>
            <w:r w:rsidR="00E360D3">
              <w:rPr>
                <w:lang w:val="kk-KZ" w:eastAsia="en-US"/>
              </w:rPr>
              <w:t>Өнім беруші</w:t>
            </w:r>
            <w:r w:rsidR="001E33A4">
              <w:rPr>
                <w:lang w:val="kk-KZ" w:eastAsia="en-US"/>
              </w:rPr>
              <w:t>ге</w:t>
            </w:r>
            <w:r w:rsidR="001E33A4">
              <w:rPr>
                <w:rFonts w:eastAsia="Calibri"/>
                <w:iCs/>
                <w:color w:val="000000"/>
                <w:lang w:val="kk-KZ" w:eastAsia="en-US"/>
              </w:rPr>
              <w:t xml:space="preserve"> тиісті хабарлама жолдап, Шартты бұза алады. Хабарламада Шартты бұзу себебі көрсетілуі қажет, тоқтатылған шарт міндеттерінің көлемін, сондай-ақ Шарт бұзылуының күні көрсетіледі. </w:t>
            </w:r>
          </w:p>
          <w:p w:rsidR="001E33A4" w:rsidRDefault="00521017" w:rsidP="005B7475">
            <w:pPr>
              <w:tabs>
                <w:tab w:val="left" w:pos="289"/>
              </w:tabs>
              <w:autoSpaceDE w:val="0"/>
              <w:autoSpaceDN w:val="0"/>
              <w:adjustRightInd w:val="0"/>
              <w:spacing w:after="6" w:line="276" w:lineRule="auto"/>
              <w:jc w:val="both"/>
              <w:rPr>
                <w:rFonts w:eastAsia="Calibri"/>
                <w:iCs/>
                <w:color w:val="000000"/>
                <w:lang w:val="kk-KZ" w:eastAsia="en-US"/>
              </w:rPr>
            </w:pPr>
            <w:r>
              <w:rPr>
                <w:lang w:val="kk-KZ" w:eastAsia="en-US"/>
              </w:rPr>
              <w:t>24</w:t>
            </w:r>
            <w:r w:rsidR="005B7475">
              <w:rPr>
                <w:lang w:val="kk-KZ" w:eastAsia="en-US"/>
              </w:rPr>
              <w:t xml:space="preserve">. </w:t>
            </w:r>
            <w:r w:rsidR="001E33A4">
              <w:rPr>
                <w:lang w:val="kk-KZ" w:eastAsia="en-US"/>
              </w:rPr>
              <w:t xml:space="preserve">Шарт осындай жағдайлармен тоқтатылса, </w:t>
            </w:r>
            <w:r w:rsidR="00E360D3">
              <w:rPr>
                <w:lang w:val="kk-KZ" w:eastAsia="en-US"/>
              </w:rPr>
              <w:t>Өнім беруші</w:t>
            </w:r>
            <w:r w:rsidR="001E33A4">
              <w:rPr>
                <w:lang w:val="kk-KZ" w:eastAsia="en-US"/>
              </w:rPr>
              <w:t xml:space="preserve"> шартты бұзған күні Шарт бойынша кеткен нақты шығындарға төлем жүргізуді талап ете алады. </w:t>
            </w:r>
          </w:p>
          <w:p w:rsidR="001E33A4" w:rsidRDefault="00521017" w:rsidP="005B7475">
            <w:pPr>
              <w:tabs>
                <w:tab w:val="left" w:pos="289"/>
              </w:tabs>
              <w:autoSpaceDE w:val="0"/>
              <w:autoSpaceDN w:val="0"/>
              <w:adjustRightInd w:val="0"/>
              <w:spacing w:after="6" w:line="276" w:lineRule="auto"/>
              <w:jc w:val="both"/>
              <w:rPr>
                <w:rFonts w:eastAsia="Calibri"/>
                <w:iCs/>
                <w:color w:val="000000"/>
                <w:lang w:val="kk-KZ" w:eastAsia="en-US"/>
              </w:rPr>
            </w:pPr>
            <w:r>
              <w:rPr>
                <w:lang w:val="kk-KZ" w:eastAsia="en-US"/>
              </w:rPr>
              <w:t>25</w:t>
            </w:r>
            <w:r w:rsidR="005B7475">
              <w:rPr>
                <w:lang w:val="kk-KZ" w:eastAsia="en-US"/>
              </w:rPr>
              <w:t xml:space="preserve">. </w:t>
            </w:r>
            <w:r w:rsidR="001E33A4">
              <w:rPr>
                <w:lang w:val="kk-KZ" w:eastAsia="en-US"/>
              </w:rPr>
              <w:t xml:space="preserve">Тапсырыс беруші мен </w:t>
            </w:r>
            <w:r w:rsidR="00E360D3">
              <w:rPr>
                <w:lang w:val="kk-KZ" w:eastAsia="en-US"/>
              </w:rPr>
              <w:t>Өнім беруші</w:t>
            </w:r>
            <w:r w:rsidR="001E33A4">
              <w:rPr>
                <w:lang w:val="kk-KZ" w:eastAsia="en-US"/>
              </w:rPr>
              <w:t xml:space="preserve"> Шарт бойынша немесе шартқа байланысты туындаған барлық дау-дамай мен келіспеушіліктерді тікелей келіссөздер арқылы шеше алады. </w:t>
            </w:r>
          </w:p>
          <w:p w:rsidR="001E33A4" w:rsidRDefault="00521017" w:rsidP="005B7475">
            <w:pPr>
              <w:tabs>
                <w:tab w:val="left" w:pos="289"/>
              </w:tabs>
              <w:autoSpaceDE w:val="0"/>
              <w:autoSpaceDN w:val="0"/>
              <w:adjustRightInd w:val="0"/>
              <w:spacing w:after="6" w:line="276" w:lineRule="auto"/>
              <w:jc w:val="both"/>
              <w:rPr>
                <w:rFonts w:eastAsia="Calibri"/>
                <w:iCs/>
                <w:color w:val="000000"/>
                <w:lang w:val="kk-KZ" w:eastAsia="en-US"/>
              </w:rPr>
            </w:pPr>
            <w:r>
              <w:rPr>
                <w:rFonts w:eastAsia="Calibri"/>
                <w:iCs/>
                <w:color w:val="000000"/>
                <w:lang w:val="kk-KZ" w:eastAsia="en-US"/>
              </w:rPr>
              <w:t>26</w:t>
            </w:r>
            <w:r w:rsidR="005B7475">
              <w:rPr>
                <w:rFonts w:eastAsia="Calibri"/>
                <w:iCs/>
                <w:color w:val="000000"/>
                <w:lang w:val="kk-KZ" w:eastAsia="en-US"/>
              </w:rPr>
              <w:t xml:space="preserve">. </w:t>
            </w:r>
            <w:r w:rsidR="001E33A4">
              <w:rPr>
                <w:rFonts w:eastAsia="Calibri"/>
                <w:iCs/>
                <w:color w:val="000000"/>
                <w:lang w:val="kk-KZ" w:eastAsia="en-US"/>
              </w:rPr>
              <w:t>Е</w:t>
            </w:r>
            <w:r w:rsidR="001E33A4">
              <w:rPr>
                <w:lang w:val="kk-KZ" w:eastAsia="en-US"/>
              </w:rPr>
              <w:t xml:space="preserve">гер осындай келіссөздерді жүргізу арқылы 21 күн (жиырма бір) ішінде Тапсырыс беруші мен </w:t>
            </w:r>
            <w:r w:rsidR="00E360D3">
              <w:rPr>
                <w:lang w:val="kk-KZ" w:eastAsia="en-US"/>
              </w:rPr>
              <w:t>Өнім беруші</w:t>
            </w:r>
            <w:r w:rsidR="001E33A4">
              <w:rPr>
                <w:lang w:val="kk-KZ" w:eastAsia="en-US"/>
              </w:rPr>
              <w:t xml:space="preserve">  Шарт бойынша дау-дамайларды шеше алмаса, онда жақтардың әрқайсысы бұл мәселенің қатаң Қазақстан Республикасының заңнамасына сәйкес шешілуін талап ете алады. </w:t>
            </w:r>
          </w:p>
          <w:p w:rsidR="001E33A4" w:rsidRDefault="007D6221" w:rsidP="005B7475">
            <w:pPr>
              <w:tabs>
                <w:tab w:val="left" w:pos="289"/>
              </w:tabs>
              <w:autoSpaceDE w:val="0"/>
              <w:autoSpaceDN w:val="0"/>
              <w:adjustRightInd w:val="0"/>
              <w:spacing w:after="6" w:line="276" w:lineRule="auto"/>
              <w:jc w:val="both"/>
              <w:rPr>
                <w:rFonts w:eastAsia="Calibri"/>
                <w:iCs/>
                <w:color w:val="000000"/>
                <w:lang w:val="kk-KZ" w:eastAsia="en-US"/>
              </w:rPr>
            </w:pPr>
            <w:r>
              <w:rPr>
                <w:lang w:val="kk-KZ" w:eastAsia="en-US"/>
              </w:rPr>
              <w:t>2</w:t>
            </w:r>
            <w:r w:rsidR="00521017">
              <w:rPr>
                <w:lang w:val="kk-KZ" w:eastAsia="en-US"/>
              </w:rPr>
              <w:t>7</w:t>
            </w:r>
            <w:r w:rsidR="005B7475">
              <w:rPr>
                <w:lang w:val="kk-KZ" w:eastAsia="en-US"/>
              </w:rPr>
              <w:t xml:space="preserve">. </w:t>
            </w:r>
            <w:r w:rsidR="001E33A4">
              <w:rPr>
                <w:lang w:val="kk-KZ" w:eastAsia="en-US"/>
              </w:rPr>
              <w:t>Шарт мемлекеттік және/немесе орыс тілдерінде жасалады. Шарт нормаларын түсіндіру кезінде даулар туындаған жағдайда шарттың орыс тіліндегі данасы қаралады. Шартқа қатысты барлық хат алмасу және тараптар алмасатын басқа да құжаттама осы шарттарға сәйкес келуге тиіс</w:t>
            </w:r>
          </w:p>
          <w:p w:rsidR="001E33A4" w:rsidRDefault="00521017">
            <w:pPr>
              <w:tabs>
                <w:tab w:val="left" w:pos="289"/>
              </w:tabs>
              <w:autoSpaceDE w:val="0"/>
              <w:autoSpaceDN w:val="0"/>
              <w:adjustRightInd w:val="0"/>
              <w:spacing w:after="6" w:line="276" w:lineRule="auto"/>
              <w:ind w:left="5"/>
              <w:jc w:val="both"/>
              <w:rPr>
                <w:rFonts w:eastAsia="Calibri"/>
                <w:iCs/>
                <w:color w:val="000000"/>
                <w:lang w:val="kk-KZ" w:eastAsia="en-US"/>
              </w:rPr>
            </w:pPr>
            <w:r>
              <w:rPr>
                <w:rFonts w:eastAsia="Calibri"/>
                <w:iCs/>
                <w:color w:val="000000"/>
                <w:lang w:val="kk-KZ" w:eastAsia="en-US"/>
              </w:rPr>
              <w:t>28</w:t>
            </w:r>
            <w:r w:rsidR="005B7475">
              <w:rPr>
                <w:rFonts w:eastAsia="Calibri"/>
                <w:iCs/>
                <w:color w:val="000000"/>
                <w:lang w:val="kk-KZ" w:eastAsia="en-US"/>
              </w:rPr>
              <w:t>.</w:t>
            </w:r>
            <w:r w:rsidR="001E33A4">
              <w:rPr>
                <w:rFonts w:eastAsia="Calibri"/>
                <w:iCs/>
                <w:color w:val="000000"/>
                <w:lang w:val="kk-KZ" w:eastAsia="en-US"/>
              </w:rPr>
              <w:t xml:space="preserve"> Шартқа сәйкес бір Тарап екінші Тарапқа жіберетін кез келген хабарлама кейіннен түпнұсқасын ұсына отырып, хат, жеделхат, телекс немесе факс түрінде жіберіледі.</w:t>
            </w:r>
          </w:p>
          <w:p w:rsidR="001E33A4" w:rsidRDefault="00521017">
            <w:pPr>
              <w:tabs>
                <w:tab w:val="left" w:pos="289"/>
              </w:tabs>
              <w:autoSpaceDE w:val="0"/>
              <w:autoSpaceDN w:val="0"/>
              <w:adjustRightInd w:val="0"/>
              <w:spacing w:after="6" w:line="276" w:lineRule="auto"/>
              <w:ind w:left="5"/>
              <w:jc w:val="both"/>
              <w:rPr>
                <w:rFonts w:eastAsia="Calibri"/>
                <w:iCs/>
                <w:color w:val="000000"/>
                <w:lang w:val="kk-KZ" w:eastAsia="en-US"/>
              </w:rPr>
            </w:pPr>
            <w:r>
              <w:rPr>
                <w:rFonts w:eastAsia="Calibri"/>
                <w:iCs/>
                <w:color w:val="000000"/>
                <w:lang w:val="kk-KZ" w:eastAsia="en-US"/>
              </w:rPr>
              <w:t>29</w:t>
            </w:r>
            <w:r w:rsidR="001E33A4">
              <w:rPr>
                <w:rFonts w:eastAsia="Calibri"/>
                <w:iCs/>
                <w:color w:val="000000"/>
                <w:lang w:val="kk-KZ" w:eastAsia="en-US"/>
              </w:rPr>
              <w:t xml:space="preserve">. Хабарлама жеткізілгеннен кейін немесе күшіне енудің көрсетілген күні (егер хабарламада көрсетілсе), осы күндердің қайсысы кешірек </w:t>
            </w:r>
            <w:r w:rsidR="001E33A4">
              <w:rPr>
                <w:rFonts w:eastAsia="Calibri"/>
                <w:iCs/>
                <w:color w:val="000000"/>
                <w:lang w:val="kk-KZ" w:eastAsia="en-US"/>
              </w:rPr>
              <w:lastRenderedPageBreak/>
              <w:t>болуына байланысты күшіне енеді.</w:t>
            </w:r>
          </w:p>
          <w:p w:rsidR="001E33A4" w:rsidRDefault="00521017" w:rsidP="005B7475">
            <w:pPr>
              <w:tabs>
                <w:tab w:val="left" w:pos="346"/>
              </w:tabs>
              <w:autoSpaceDE w:val="0"/>
              <w:autoSpaceDN w:val="0"/>
              <w:adjustRightInd w:val="0"/>
              <w:spacing w:line="276" w:lineRule="auto"/>
              <w:ind w:left="5"/>
              <w:jc w:val="both"/>
              <w:rPr>
                <w:rFonts w:eastAsia="Calibri"/>
                <w:iCs/>
                <w:color w:val="000000"/>
                <w:lang w:val="kk-KZ" w:eastAsia="en-US"/>
              </w:rPr>
            </w:pPr>
            <w:r>
              <w:rPr>
                <w:rFonts w:eastAsia="Calibri"/>
                <w:iCs/>
                <w:color w:val="000000"/>
                <w:lang w:val="kk-KZ" w:eastAsia="en-US"/>
              </w:rPr>
              <w:t>3</w:t>
            </w:r>
            <w:r w:rsidR="00384C0D">
              <w:rPr>
                <w:rFonts w:eastAsia="Calibri"/>
                <w:iCs/>
                <w:color w:val="000000"/>
                <w:lang w:val="kk-KZ" w:eastAsia="en-US"/>
              </w:rPr>
              <w:t>0</w:t>
            </w:r>
            <w:r w:rsidR="005B7475">
              <w:rPr>
                <w:rFonts w:eastAsia="Calibri"/>
                <w:iCs/>
                <w:color w:val="000000"/>
                <w:lang w:val="kk-KZ" w:eastAsia="en-US"/>
              </w:rPr>
              <w:t xml:space="preserve">. </w:t>
            </w:r>
            <w:r w:rsidR="001E33A4">
              <w:rPr>
                <w:rFonts w:eastAsia="Calibri"/>
                <w:iCs/>
                <w:color w:val="000000"/>
                <w:lang w:val="kk-KZ" w:eastAsia="en-US"/>
              </w:rPr>
              <w:t>О</w:t>
            </w:r>
            <w:r w:rsidR="001E33A4">
              <w:rPr>
                <w:lang w:val="kk-KZ" w:eastAsia="en-US"/>
              </w:rPr>
              <w:t xml:space="preserve">сы Шарт </w:t>
            </w:r>
            <w:r w:rsidR="005B7475">
              <w:rPr>
                <w:lang w:val="kk-KZ" w:eastAsia="en-US"/>
              </w:rPr>
              <w:t>тараптармен қол қойылған күннен бастап</w:t>
            </w:r>
            <w:r w:rsidR="001E33A4">
              <w:rPr>
                <w:lang w:val="kk-KZ" w:eastAsia="en-US"/>
              </w:rPr>
              <w:t xml:space="preserve"> күшіне енеді</w:t>
            </w:r>
            <w:r w:rsidR="00D5517B">
              <w:rPr>
                <w:lang w:val="kk-KZ"/>
              </w:rPr>
              <w:t xml:space="preserve"> және 31.12.20</w:t>
            </w:r>
            <w:r w:rsidR="00384C0D">
              <w:rPr>
                <w:lang w:val="kk-KZ"/>
              </w:rPr>
              <w:t>20</w:t>
            </w:r>
            <w:r w:rsidR="00D5517B">
              <w:rPr>
                <w:lang w:val="kk-KZ"/>
              </w:rPr>
              <w:t xml:space="preserve"> ж. дейін мерзімді</w:t>
            </w:r>
            <w:r w:rsidR="001E33A4">
              <w:rPr>
                <w:lang w:val="kk-KZ" w:eastAsia="en-US"/>
              </w:rPr>
              <w:t xml:space="preserve">. </w:t>
            </w:r>
          </w:p>
          <w:p w:rsidR="001E33A4" w:rsidRDefault="00521017">
            <w:pPr>
              <w:tabs>
                <w:tab w:val="left" w:pos="346"/>
              </w:tabs>
              <w:autoSpaceDE w:val="0"/>
              <w:autoSpaceDN w:val="0"/>
              <w:spacing w:line="276" w:lineRule="auto"/>
              <w:ind w:hanging="19"/>
              <w:jc w:val="both"/>
              <w:rPr>
                <w:lang w:val="kk-KZ" w:eastAsia="en-US"/>
              </w:rPr>
            </w:pPr>
            <w:r>
              <w:rPr>
                <w:lang w:val="kk-KZ" w:eastAsia="en-US"/>
              </w:rPr>
              <w:t>3</w:t>
            </w:r>
            <w:r w:rsidR="00384C0D">
              <w:rPr>
                <w:lang w:val="kk-KZ" w:eastAsia="en-US"/>
              </w:rPr>
              <w:t>1</w:t>
            </w:r>
            <w:r w:rsidR="001E33A4">
              <w:rPr>
                <w:lang w:val="kk-KZ" w:eastAsia="en-US"/>
              </w:rPr>
              <w:t>. Тараптардың мекенжайлары және реквизиттері:</w:t>
            </w:r>
          </w:p>
          <w:p w:rsidR="00B64233" w:rsidRDefault="00B64233">
            <w:pPr>
              <w:spacing w:line="276" w:lineRule="auto"/>
              <w:jc w:val="center"/>
              <w:rPr>
                <w:b/>
                <w:lang w:val="kk-KZ" w:eastAsia="en-US"/>
              </w:rPr>
            </w:pPr>
          </w:p>
          <w:p w:rsidR="001E33A4" w:rsidRDefault="001E33A4">
            <w:pPr>
              <w:spacing w:line="276" w:lineRule="auto"/>
              <w:jc w:val="center"/>
              <w:rPr>
                <w:b/>
                <w:lang w:val="kk-KZ" w:eastAsia="en-US"/>
              </w:rPr>
            </w:pPr>
            <w:r>
              <w:rPr>
                <w:b/>
                <w:lang w:val="kk-KZ" w:eastAsia="en-US"/>
              </w:rPr>
              <w:t>ТАПСЫРЫС БЕРУШІ:</w:t>
            </w:r>
          </w:p>
          <w:p w:rsidR="00AE79DA" w:rsidRDefault="00AE79DA">
            <w:pPr>
              <w:spacing w:line="276" w:lineRule="auto"/>
              <w:jc w:val="center"/>
              <w:rPr>
                <w:b/>
                <w:lang w:val="kk-KZ" w:eastAsia="en-US"/>
              </w:rPr>
            </w:pPr>
          </w:p>
          <w:p w:rsidR="005B7475" w:rsidRDefault="005B7475">
            <w:pPr>
              <w:spacing w:line="276" w:lineRule="auto"/>
              <w:rPr>
                <w:lang w:val="kk-KZ" w:eastAsia="en-US"/>
              </w:rPr>
            </w:pPr>
            <w:r>
              <w:rPr>
                <w:b/>
                <w:lang w:val="kk-KZ" w:eastAsia="en-US"/>
              </w:rPr>
              <w:t>ШЖҚ</w:t>
            </w:r>
            <w:r w:rsidR="006815FD">
              <w:rPr>
                <w:b/>
                <w:lang w:val="kk-KZ" w:eastAsia="en-US"/>
              </w:rPr>
              <w:t xml:space="preserve"> "№20</w:t>
            </w:r>
            <w:r w:rsidRPr="00DB08E9">
              <w:rPr>
                <w:b/>
                <w:lang w:val="kk-KZ" w:eastAsia="en-US"/>
              </w:rPr>
              <w:t xml:space="preserve"> қалалық емхана" </w:t>
            </w:r>
            <w:r>
              <w:rPr>
                <w:b/>
                <w:lang w:val="kk-KZ" w:eastAsia="en-US"/>
              </w:rPr>
              <w:t>МКК</w:t>
            </w:r>
            <w:r>
              <w:rPr>
                <w:lang w:val="kk-KZ" w:eastAsia="en-US"/>
              </w:rPr>
              <w:t xml:space="preserve"> </w:t>
            </w:r>
          </w:p>
          <w:p w:rsidR="001E33A4" w:rsidRDefault="001E33A4">
            <w:pPr>
              <w:spacing w:line="276" w:lineRule="auto"/>
              <w:rPr>
                <w:lang w:val="kk-KZ" w:eastAsia="en-US"/>
              </w:rPr>
            </w:pPr>
            <w:r>
              <w:rPr>
                <w:lang w:val="kk-KZ" w:eastAsia="en-US"/>
              </w:rPr>
              <w:t>Алматы қ.</w:t>
            </w:r>
            <w:r w:rsidR="003B565B">
              <w:rPr>
                <w:lang w:val="kk-KZ" w:eastAsia="en-US"/>
              </w:rPr>
              <w:t>,</w:t>
            </w:r>
            <w:r w:rsidR="006815FD">
              <w:rPr>
                <w:lang w:val="kk-KZ" w:eastAsia="en-US"/>
              </w:rPr>
              <w:t>Жұлдыз 1 ықшам ауданы, 5В үй</w:t>
            </w:r>
            <w:r>
              <w:rPr>
                <w:lang w:val="kk-KZ" w:eastAsia="en-US"/>
              </w:rPr>
              <w:t xml:space="preserve"> </w:t>
            </w:r>
          </w:p>
          <w:p w:rsidR="001E33A4" w:rsidRDefault="001E33A4">
            <w:pPr>
              <w:spacing w:line="276" w:lineRule="auto"/>
              <w:jc w:val="both"/>
              <w:rPr>
                <w:lang w:val="kk-KZ" w:eastAsia="en-US"/>
              </w:rPr>
            </w:pPr>
            <w:r>
              <w:rPr>
                <w:lang w:val="kk-KZ" w:eastAsia="en-US"/>
              </w:rPr>
              <w:t xml:space="preserve">БСН  </w:t>
            </w:r>
            <w:r w:rsidR="006815FD">
              <w:rPr>
                <w:lang w:val="kk-KZ"/>
              </w:rPr>
              <w:t>081240013808</w:t>
            </w:r>
          </w:p>
          <w:p w:rsidR="00E86BF5" w:rsidRPr="006815FD" w:rsidRDefault="001E33A4">
            <w:pPr>
              <w:pStyle w:val="a5"/>
              <w:tabs>
                <w:tab w:val="left" w:pos="709"/>
                <w:tab w:val="left" w:pos="851"/>
                <w:tab w:val="left" w:pos="993"/>
              </w:tabs>
              <w:spacing w:line="276" w:lineRule="auto"/>
              <w:jc w:val="left"/>
              <w:rPr>
                <w:sz w:val="24"/>
                <w:szCs w:val="24"/>
                <w:lang w:val="kk-KZ"/>
              </w:rPr>
            </w:pPr>
            <w:r>
              <w:rPr>
                <w:sz w:val="20"/>
                <w:lang w:val="kk-KZ" w:eastAsia="en-US"/>
              </w:rPr>
              <w:t xml:space="preserve">ЖСК </w:t>
            </w:r>
            <w:r w:rsidR="006815FD" w:rsidRPr="006815FD">
              <w:rPr>
                <w:sz w:val="20"/>
                <w:shd w:val="clear" w:color="auto" w:fill="F9F9F9"/>
                <w:lang w:val="kk-KZ"/>
              </w:rPr>
              <w:t>KZ34826A1KZTD2026428</w:t>
            </w:r>
          </w:p>
          <w:p w:rsidR="006815FD" w:rsidRDefault="001E33A4" w:rsidP="006815FD">
            <w:pPr>
              <w:rPr>
                <w:lang w:val="kk-KZ" w:eastAsia="en-US"/>
              </w:rPr>
            </w:pPr>
            <w:r>
              <w:rPr>
                <w:lang w:val="kk-KZ" w:eastAsia="en-US"/>
              </w:rPr>
              <w:t>БСК</w:t>
            </w:r>
            <w:r w:rsidR="006815FD" w:rsidRPr="006815FD">
              <w:rPr>
                <w:shd w:val="clear" w:color="auto" w:fill="F9F9F9"/>
                <w:lang w:val="kk-KZ"/>
              </w:rPr>
              <w:t xml:space="preserve"> ALMNKZKA</w:t>
            </w:r>
          </w:p>
          <w:p w:rsidR="001E33A4" w:rsidRDefault="001E33A4">
            <w:pPr>
              <w:pStyle w:val="a5"/>
              <w:tabs>
                <w:tab w:val="left" w:pos="709"/>
                <w:tab w:val="left" w:pos="851"/>
                <w:tab w:val="left" w:pos="993"/>
              </w:tabs>
              <w:spacing w:line="276" w:lineRule="auto"/>
              <w:jc w:val="left"/>
              <w:rPr>
                <w:sz w:val="20"/>
                <w:lang w:val="kk-KZ" w:eastAsia="en-US"/>
              </w:rPr>
            </w:pPr>
            <w:r>
              <w:rPr>
                <w:sz w:val="20"/>
                <w:lang w:val="kk-KZ" w:eastAsia="en-US"/>
              </w:rPr>
              <w:t xml:space="preserve"> </w:t>
            </w:r>
            <w:r w:rsidR="005B7475" w:rsidRPr="005B7475">
              <w:rPr>
                <w:sz w:val="20"/>
                <w:lang w:val="kk-KZ" w:eastAsia="en-US"/>
              </w:rPr>
              <w:t>"</w:t>
            </w:r>
            <w:r w:rsidR="006815FD">
              <w:rPr>
                <w:sz w:val="20"/>
                <w:lang w:val="kk-KZ" w:eastAsia="en-US"/>
              </w:rPr>
              <w:t xml:space="preserve">АТФ </w:t>
            </w:r>
            <w:r w:rsidR="005B7475" w:rsidRPr="005B7475">
              <w:rPr>
                <w:sz w:val="20"/>
                <w:lang w:val="kk-KZ" w:eastAsia="en-US"/>
              </w:rPr>
              <w:t>Банк " АҚ</w:t>
            </w:r>
            <w:r>
              <w:rPr>
                <w:sz w:val="20"/>
                <w:lang w:val="kk-KZ" w:eastAsia="en-US"/>
              </w:rPr>
              <w:t xml:space="preserve">    </w:t>
            </w:r>
          </w:p>
          <w:p w:rsidR="001E33A4" w:rsidRDefault="00A8486D">
            <w:pPr>
              <w:spacing w:line="276" w:lineRule="auto"/>
              <w:rPr>
                <w:lang w:val="kk-KZ" w:eastAsia="en-US"/>
              </w:rPr>
            </w:pPr>
            <w:r>
              <w:rPr>
                <w:lang w:val="kk-KZ" w:eastAsia="en-US"/>
              </w:rPr>
              <w:t>КБЕ 1</w:t>
            </w:r>
            <w:r w:rsidR="005B7475">
              <w:rPr>
                <w:lang w:val="kk-KZ" w:eastAsia="en-US"/>
              </w:rPr>
              <w:t>6</w:t>
            </w:r>
          </w:p>
          <w:p w:rsidR="005B7475" w:rsidRPr="006815FD" w:rsidRDefault="005B7475" w:rsidP="005B7475">
            <w:pPr>
              <w:spacing w:line="276" w:lineRule="auto"/>
              <w:rPr>
                <w:lang w:val="en-US" w:eastAsia="en-US"/>
              </w:rPr>
            </w:pPr>
            <w:r w:rsidRPr="004116F9">
              <w:rPr>
                <w:lang w:val="kk-KZ" w:eastAsia="en-US"/>
              </w:rPr>
              <w:t xml:space="preserve">Тел: </w:t>
            </w:r>
            <w:r w:rsidR="006815FD">
              <w:rPr>
                <w:lang w:val="kk-KZ" w:eastAsia="en-US"/>
              </w:rPr>
              <w:t>8</w:t>
            </w:r>
            <w:r w:rsidR="006815FD">
              <w:rPr>
                <w:lang w:val="en-US" w:eastAsia="en-US"/>
              </w:rPr>
              <w:t>(727)333-14-46</w:t>
            </w:r>
          </w:p>
          <w:p w:rsidR="005B7475" w:rsidRDefault="005B7475">
            <w:pPr>
              <w:spacing w:line="276" w:lineRule="auto"/>
              <w:rPr>
                <w:lang w:val="kk-KZ" w:eastAsia="en-US"/>
              </w:rPr>
            </w:pPr>
          </w:p>
          <w:p w:rsidR="001E33A4" w:rsidRDefault="005B7475">
            <w:pPr>
              <w:pStyle w:val="a5"/>
              <w:tabs>
                <w:tab w:val="left" w:pos="709"/>
                <w:tab w:val="left" w:pos="851"/>
                <w:tab w:val="left" w:pos="993"/>
              </w:tabs>
              <w:spacing w:line="276" w:lineRule="auto"/>
              <w:jc w:val="left"/>
              <w:rPr>
                <w:b/>
                <w:sz w:val="20"/>
                <w:lang w:val="kk-KZ" w:eastAsia="en-US"/>
              </w:rPr>
            </w:pPr>
            <w:r>
              <w:rPr>
                <w:b/>
                <w:sz w:val="20"/>
                <w:lang w:val="kk-KZ" w:eastAsia="en-US"/>
              </w:rPr>
              <w:t>Бас дәрігер</w:t>
            </w:r>
          </w:p>
          <w:p w:rsidR="001E33A4" w:rsidRDefault="001E33A4">
            <w:pPr>
              <w:pStyle w:val="a5"/>
              <w:tabs>
                <w:tab w:val="left" w:pos="709"/>
                <w:tab w:val="left" w:pos="851"/>
                <w:tab w:val="left" w:pos="993"/>
              </w:tabs>
              <w:spacing w:line="276" w:lineRule="auto"/>
              <w:jc w:val="left"/>
              <w:rPr>
                <w:b/>
                <w:sz w:val="20"/>
                <w:lang w:val="kk-KZ" w:eastAsia="en-US"/>
              </w:rPr>
            </w:pPr>
          </w:p>
          <w:tbl>
            <w:tblPr>
              <w:tblW w:w="10365" w:type="dxa"/>
              <w:tblLayout w:type="fixed"/>
              <w:tblLook w:val="01E0"/>
            </w:tblPr>
            <w:tblGrid>
              <w:gridCol w:w="5506"/>
              <w:gridCol w:w="4859"/>
            </w:tblGrid>
            <w:tr w:rsidR="001E33A4" w:rsidRPr="00EA2507">
              <w:tc>
                <w:tcPr>
                  <w:tcW w:w="5508" w:type="dxa"/>
                  <w:hideMark/>
                </w:tcPr>
                <w:p w:rsidR="001E33A4" w:rsidRDefault="001E33A4" w:rsidP="006815FD">
                  <w:pPr>
                    <w:pStyle w:val="a4"/>
                    <w:spacing w:before="0" w:beforeAutospacing="0" w:after="0" w:afterAutospacing="0" w:line="276" w:lineRule="auto"/>
                    <w:rPr>
                      <w:b/>
                      <w:sz w:val="20"/>
                      <w:szCs w:val="20"/>
                      <w:lang w:val="kk-KZ" w:eastAsia="en-US"/>
                    </w:rPr>
                  </w:pPr>
                  <w:r>
                    <w:rPr>
                      <w:b/>
                      <w:sz w:val="20"/>
                      <w:szCs w:val="20"/>
                      <w:lang w:val="kk-KZ" w:eastAsia="en-US"/>
                    </w:rPr>
                    <w:t xml:space="preserve">_____________________ </w:t>
                  </w:r>
                  <w:r w:rsidR="006815FD">
                    <w:rPr>
                      <w:b/>
                      <w:sz w:val="20"/>
                      <w:szCs w:val="20"/>
                      <w:lang w:val="kk-KZ" w:eastAsia="en-US"/>
                    </w:rPr>
                    <w:t>Г.</w:t>
                  </w:r>
                  <w:r w:rsidR="006815FD">
                    <w:rPr>
                      <w:b/>
                      <w:sz w:val="20"/>
                      <w:szCs w:val="20"/>
                      <w:lang w:eastAsia="en-US"/>
                    </w:rPr>
                    <w:t>К</w:t>
                  </w:r>
                  <w:r w:rsidR="00621B9F">
                    <w:rPr>
                      <w:b/>
                      <w:sz w:val="20"/>
                      <w:szCs w:val="20"/>
                      <w:lang w:val="kk-KZ" w:eastAsia="en-US"/>
                    </w:rPr>
                    <w:t xml:space="preserve">. </w:t>
                  </w:r>
                  <w:r w:rsidR="006815FD">
                    <w:rPr>
                      <w:b/>
                      <w:sz w:val="20"/>
                      <w:szCs w:val="20"/>
                      <w:lang w:val="kk-KZ" w:eastAsia="en-US"/>
                    </w:rPr>
                    <w:t>Кенжебекова</w:t>
                  </w:r>
                </w:p>
              </w:tc>
              <w:tc>
                <w:tcPr>
                  <w:tcW w:w="4860" w:type="dxa"/>
                  <w:hideMark/>
                </w:tcPr>
                <w:p w:rsidR="001E33A4" w:rsidRDefault="001E33A4">
                  <w:pPr>
                    <w:pStyle w:val="a4"/>
                    <w:spacing w:before="0" w:beforeAutospacing="0" w:after="0" w:afterAutospacing="0" w:line="276" w:lineRule="auto"/>
                    <w:rPr>
                      <w:b/>
                      <w:sz w:val="20"/>
                      <w:szCs w:val="20"/>
                      <w:lang w:val="kk-KZ" w:eastAsia="en-US"/>
                    </w:rPr>
                  </w:pPr>
                  <w:r>
                    <w:rPr>
                      <w:b/>
                      <w:sz w:val="20"/>
                      <w:szCs w:val="20"/>
                      <w:lang w:val="kk-KZ" w:eastAsia="en-US"/>
                    </w:rPr>
                    <w:t xml:space="preserve">              Жабдықтаушы:</w:t>
                  </w:r>
                </w:p>
              </w:tc>
            </w:tr>
            <w:tr w:rsidR="001E33A4" w:rsidRPr="00EA2507">
              <w:tc>
                <w:tcPr>
                  <w:tcW w:w="5508" w:type="dxa"/>
                </w:tcPr>
                <w:p w:rsidR="001E33A4" w:rsidRDefault="001E33A4">
                  <w:pPr>
                    <w:spacing w:line="276" w:lineRule="auto"/>
                    <w:rPr>
                      <w:lang w:val="kk-KZ" w:eastAsia="en-US"/>
                    </w:rPr>
                  </w:pPr>
                </w:p>
              </w:tc>
              <w:tc>
                <w:tcPr>
                  <w:tcW w:w="4860" w:type="dxa"/>
                </w:tcPr>
                <w:p w:rsidR="001E33A4" w:rsidRDefault="001E33A4">
                  <w:pPr>
                    <w:pStyle w:val="a4"/>
                    <w:spacing w:before="0" w:beforeAutospacing="0" w:after="0" w:afterAutospacing="0" w:line="276" w:lineRule="auto"/>
                    <w:rPr>
                      <w:sz w:val="20"/>
                      <w:szCs w:val="20"/>
                      <w:lang w:val="kk-KZ" w:eastAsia="en-US"/>
                    </w:rPr>
                  </w:pPr>
                </w:p>
              </w:tc>
            </w:tr>
          </w:tbl>
          <w:p w:rsidR="00BF4782" w:rsidRDefault="00BF4782">
            <w:pPr>
              <w:spacing w:line="276" w:lineRule="auto"/>
              <w:jc w:val="center"/>
              <w:rPr>
                <w:b/>
                <w:caps/>
                <w:lang w:val="kk-KZ" w:eastAsia="en-US"/>
              </w:rPr>
            </w:pPr>
          </w:p>
          <w:p w:rsidR="006815FD" w:rsidRDefault="006815FD">
            <w:pPr>
              <w:spacing w:line="276" w:lineRule="auto"/>
              <w:jc w:val="center"/>
              <w:rPr>
                <w:b/>
                <w:caps/>
                <w:lang w:val="kk-KZ" w:eastAsia="en-US"/>
              </w:rPr>
            </w:pPr>
          </w:p>
          <w:p w:rsidR="006815FD" w:rsidRDefault="006815FD">
            <w:pPr>
              <w:spacing w:line="276" w:lineRule="auto"/>
              <w:jc w:val="center"/>
              <w:rPr>
                <w:b/>
                <w:caps/>
                <w:lang w:val="kk-KZ" w:eastAsia="en-US"/>
              </w:rPr>
            </w:pPr>
          </w:p>
          <w:p w:rsidR="001E33A4" w:rsidRDefault="00E360D3">
            <w:pPr>
              <w:spacing w:line="276" w:lineRule="auto"/>
              <w:jc w:val="center"/>
              <w:rPr>
                <w:b/>
                <w:caps/>
                <w:lang w:val="kk-KZ" w:eastAsia="en-US"/>
              </w:rPr>
            </w:pPr>
            <w:r>
              <w:rPr>
                <w:b/>
                <w:caps/>
                <w:lang w:val="kk-KZ" w:eastAsia="en-US"/>
              </w:rPr>
              <w:t>ӨНІМ БЕРУШІ</w:t>
            </w:r>
            <w:r w:rsidR="001E33A4">
              <w:rPr>
                <w:b/>
                <w:caps/>
                <w:lang w:val="kk-KZ" w:eastAsia="en-US"/>
              </w:rPr>
              <w:t>:</w:t>
            </w:r>
          </w:p>
          <w:p w:rsidR="001E33A4" w:rsidRDefault="001E33A4">
            <w:pPr>
              <w:spacing w:line="276" w:lineRule="auto"/>
              <w:jc w:val="both"/>
              <w:rPr>
                <w:b/>
                <w:lang w:val="kk-KZ" w:eastAsia="en-US"/>
              </w:rPr>
            </w:pPr>
          </w:p>
          <w:p w:rsidR="00621B9F" w:rsidRDefault="00621B9F" w:rsidP="00621B9F">
            <w:pPr>
              <w:spacing w:line="276" w:lineRule="auto"/>
              <w:jc w:val="both"/>
              <w:rPr>
                <w:lang w:val="kk-KZ" w:eastAsia="en-US"/>
              </w:rPr>
            </w:pPr>
          </w:p>
          <w:p w:rsidR="001E33A4" w:rsidRDefault="001E33A4" w:rsidP="00E02527">
            <w:pPr>
              <w:spacing w:line="276" w:lineRule="auto"/>
              <w:jc w:val="both"/>
              <w:rPr>
                <w:lang w:val="kk-KZ" w:eastAsia="en-US"/>
              </w:rPr>
            </w:pPr>
            <w:r>
              <w:rPr>
                <w:lang w:val="kk-KZ" w:eastAsia="en-US"/>
              </w:rPr>
              <w:t xml:space="preserve"> </w:t>
            </w:r>
          </w:p>
        </w:tc>
        <w:tc>
          <w:tcPr>
            <w:tcW w:w="4960" w:type="dxa"/>
            <w:tcBorders>
              <w:top w:val="single" w:sz="4" w:space="0" w:color="auto"/>
              <w:left w:val="single" w:sz="4" w:space="0" w:color="auto"/>
              <w:bottom w:val="single" w:sz="4" w:space="0" w:color="auto"/>
              <w:right w:val="single" w:sz="4" w:space="0" w:color="auto"/>
            </w:tcBorders>
          </w:tcPr>
          <w:p w:rsidR="003B565B" w:rsidRDefault="001E33A4">
            <w:pPr>
              <w:pStyle w:val="1"/>
              <w:tabs>
                <w:tab w:val="left" w:pos="1920"/>
                <w:tab w:val="center" w:pos="2939"/>
              </w:tabs>
              <w:spacing w:before="0" w:line="276"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lastRenderedPageBreak/>
              <w:tab/>
            </w:r>
          </w:p>
          <w:p w:rsidR="001E33A4" w:rsidRPr="00BF4782" w:rsidRDefault="001E33A4" w:rsidP="003B565B">
            <w:pPr>
              <w:pStyle w:val="1"/>
              <w:tabs>
                <w:tab w:val="left" w:pos="1920"/>
                <w:tab w:val="center" w:pos="2939"/>
              </w:tabs>
              <w:spacing w:before="0" w:line="276" w:lineRule="auto"/>
              <w:jc w:val="center"/>
              <w:rPr>
                <w:rFonts w:ascii="Times New Roman" w:hAnsi="Times New Roman" w:cs="Times New Roman"/>
                <w:sz w:val="20"/>
                <w:szCs w:val="20"/>
                <w:lang w:val="kk-KZ" w:eastAsia="en-US"/>
              </w:rPr>
            </w:pPr>
            <w:r>
              <w:rPr>
                <w:rFonts w:ascii="Times New Roman" w:hAnsi="Times New Roman" w:cs="Times New Roman"/>
                <w:color w:val="auto"/>
                <w:sz w:val="20"/>
                <w:szCs w:val="20"/>
                <w:lang w:eastAsia="en-US"/>
              </w:rPr>
              <w:t>ДОГОВОР №</w:t>
            </w:r>
            <w:r w:rsidR="00170BC1" w:rsidRPr="00170BC1">
              <w:rPr>
                <w:rFonts w:ascii="Times New Roman" w:hAnsi="Times New Roman" w:cs="Times New Roman"/>
                <w:color w:val="auto"/>
                <w:sz w:val="20"/>
                <w:szCs w:val="20"/>
                <w:lang w:eastAsia="en-US"/>
              </w:rPr>
              <w:t xml:space="preserve"> </w:t>
            </w:r>
            <w:r w:rsidR="00E02527">
              <w:rPr>
                <w:rFonts w:ascii="Times New Roman" w:hAnsi="Times New Roman" w:cs="Times New Roman"/>
                <w:color w:val="auto"/>
                <w:sz w:val="20"/>
                <w:szCs w:val="20"/>
                <w:lang w:eastAsia="en-US"/>
              </w:rPr>
              <w:t>…</w:t>
            </w:r>
          </w:p>
          <w:p w:rsidR="00AE79DA" w:rsidRDefault="00AE79DA">
            <w:pPr>
              <w:spacing w:line="276" w:lineRule="auto"/>
              <w:rPr>
                <w:b/>
                <w:lang w:val="kk-KZ" w:eastAsia="en-US"/>
              </w:rPr>
            </w:pPr>
          </w:p>
          <w:p w:rsidR="001E33A4" w:rsidRDefault="001E33A4">
            <w:pPr>
              <w:spacing w:line="276" w:lineRule="auto"/>
              <w:rPr>
                <w:b/>
                <w:lang w:eastAsia="en-US"/>
              </w:rPr>
            </w:pPr>
            <w:proofErr w:type="spellStart"/>
            <w:r w:rsidRPr="003B7433">
              <w:rPr>
                <w:lang w:eastAsia="en-US"/>
              </w:rPr>
              <w:t>г</w:t>
            </w:r>
            <w:proofErr w:type="gramStart"/>
            <w:r w:rsidRPr="003B7433">
              <w:rPr>
                <w:lang w:eastAsia="en-US"/>
              </w:rPr>
              <w:t>.А</w:t>
            </w:r>
            <w:proofErr w:type="gramEnd"/>
            <w:r w:rsidRPr="003B7433">
              <w:rPr>
                <w:lang w:eastAsia="en-US"/>
              </w:rPr>
              <w:t>лматы</w:t>
            </w:r>
            <w:proofErr w:type="spellEnd"/>
            <w:r w:rsidRPr="003B7433">
              <w:rPr>
                <w:lang w:eastAsia="en-US"/>
              </w:rPr>
              <w:t xml:space="preserve">                            </w:t>
            </w:r>
            <w:r w:rsidR="00B0513C">
              <w:rPr>
                <w:lang w:eastAsia="en-US"/>
              </w:rPr>
              <w:t xml:space="preserve">           </w:t>
            </w:r>
            <w:r w:rsidR="007521B3" w:rsidRPr="003B7433">
              <w:rPr>
                <w:lang w:eastAsia="en-US"/>
              </w:rPr>
              <w:t>«</w:t>
            </w:r>
            <w:r w:rsidR="00E02527">
              <w:rPr>
                <w:lang w:eastAsia="en-US"/>
              </w:rPr>
              <w:t>…</w:t>
            </w:r>
            <w:r w:rsidRPr="003B7433">
              <w:rPr>
                <w:lang w:eastAsia="en-US"/>
              </w:rPr>
              <w:t xml:space="preserve">» </w:t>
            </w:r>
            <w:r w:rsidR="00E02527">
              <w:rPr>
                <w:lang w:eastAsia="en-US"/>
              </w:rPr>
              <w:t>…</w:t>
            </w:r>
            <w:r w:rsidRPr="003B7433">
              <w:rPr>
                <w:lang w:eastAsia="en-US"/>
              </w:rPr>
              <w:t xml:space="preserve"> 20</w:t>
            </w:r>
            <w:r w:rsidR="00DD1B64">
              <w:rPr>
                <w:lang w:eastAsia="en-US"/>
              </w:rPr>
              <w:t>20</w:t>
            </w:r>
            <w:r w:rsidRPr="003B7433">
              <w:rPr>
                <w:lang w:eastAsia="en-US"/>
              </w:rPr>
              <w:t xml:space="preserve"> г</w:t>
            </w:r>
            <w:r w:rsidRPr="003B7433">
              <w:rPr>
                <w:b/>
                <w:lang w:eastAsia="en-US"/>
              </w:rPr>
              <w:t>.</w:t>
            </w:r>
          </w:p>
          <w:p w:rsidR="003B565B" w:rsidRDefault="003B565B">
            <w:pPr>
              <w:spacing w:line="276" w:lineRule="auto"/>
              <w:jc w:val="both"/>
              <w:rPr>
                <w:b/>
                <w:lang w:val="kk-KZ" w:eastAsia="en-US"/>
              </w:rPr>
            </w:pPr>
          </w:p>
          <w:p w:rsidR="001E33A4" w:rsidRDefault="00DD1B64">
            <w:pPr>
              <w:tabs>
                <w:tab w:val="left" w:pos="6521"/>
              </w:tabs>
              <w:spacing w:line="276" w:lineRule="auto"/>
              <w:jc w:val="both"/>
              <w:rPr>
                <w:lang w:eastAsia="en-US"/>
              </w:rPr>
            </w:pPr>
            <w:proofErr w:type="gramStart"/>
            <w:r>
              <w:rPr>
                <w:b/>
                <w:lang w:eastAsia="en-US"/>
              </w:rPr>
              <w:t>КГ</w:t>
            </w:r>
            <w:r w:rsidR="00B0513C">
              <w:rPr>
                <w:b/>
                <w:lang w:eastAsia="en-US"/>
              </w:rPr>
              <w:t xml:space="preserve">П </w:t>
            </w:r>
            <w:r w:rsidR="00EA2507">
              <w:rPr>
                <w:b/>
                <w:lang w:eastAsia="en-US"/>
              </w:rPr>
              <w:t>на ПХВ «Городская поликлиника №20</w:t>
            </w:r>
            <w:r w:rsidR="00B0513C">
              <w:rPr>
                <w:b/>
                <w:lang w:eastAsia="en-US"/>
              </w:rPr>
              <w:t>» У</w:t>
            </w:r>
            <w:r>
              <w:rPr>
                <w:b/>
                <w:lang w:eastAsia="en-US"/>
              </w:rPr>
              <w:t>О</w:t>
            </w:r>
            <w:r w:rsidR="00B0513C">
              <w:rPr>
                <w:b/>
                <w:lang w:eastAsia="en-US"/>
              </w:rPr>
              <w:t xml:space="preserve">З г. </w:t>
            </w:r>
            <w:proofErr w:type="spellStart"/>
            <w:r w:rsidR="00B0513C">
              <w:rPr>
                <w:b/>
                <w:lang w:eastAsia="en-US"/>
              </w:rPr>
              <w:t>Алматы</w:t>
            </w:r>
            <w:proofErr w:type="spellEnd"/>
            <w:r w:rsidR="00B0513C">
              <w:rPr>
                <w:b/>
                <w:lang w:eastAsia="en-US"/>
              </w:rPr>
              <w:t>,</w:t>
            </w:r>
            <w:r w:rsidR="00170BC1" w:rsidRPr="00170BC1">
              <w:rPr>
                <w:b/>
                <w:lang w:eastAsia="en-US"/>
              </w:rPr>
              <w:t xml:space="preserve"> </w:t>
            </w:r>
            <w:r w:rsidR="001E33A4">
              <w:rPr>
                <w:lang w:eastAsia="en-US"/>
              </w:rPr>
              <w:t xml:space="preserve">именуемый в  дальнейшем  Заказчик, в лице  </w:t>
            </w:r>
            <w:r w:rsidR="00B0513C">
              <w:rPr>
                <w:b/>
                <w:lang w:eastAsia="en-US"/>
              </w:rPr>
              <w:t>Главного врача</w:t>
            </w:r>
            <w:r w:rsidR="001E33A4">
              <w:rPr>
                <w:b/>
                <w:lang w:eastAsia="en-US"/>
              </w:rPr>
              <w:t xml:space="preserve"> </w:t>
            </w:r>
            <w:proofErr w:type="spellStart"/>
            <w:r w:rsidR="00EA2507">
              <w:rPr>
                <w:b/>
                <w:lang w:eastAsia="en-US"/>
              </w:rPr>
              <w:t>Кенжебековой</w:t>
            </w:r>
            <w:proofErr w:type="spellEnd"/>
            <w:r w:rsidR="00EA2507">
              <w:rPr>
                <w:b/>
                <w:lang w:eastAsia="en-US"/>
              </w:rPr>
              <w:t xml:space="preserve"> Г.К</w:t>
            </w:r>
            <w:r w:rsidR="001E33A4">
              <w:rPr>
                <w:b/>
                <w:lang w:eastAsia="en-US"/>
              </w:rPr>
              <w:t>,</w:t>
            </w:r>
            <w:r w:rsidR="001E33A4">
              <w:rPr>
                <w:lang w:eastAsia="en-US"/>
              </w:rPr>
              <w:t xml:space="preserve"> действующей на основании </w:t>
            </w:r>
            <w:r w:rsidR="00B0513C">
              <w:rPr>
                <w:lang w:val="kk-KZ" w:eastAsia="en-US"/>
              </w:rPr>
              <w:t>Устава</w:t>
            </w:r>
            <w:r w:rsidR="001E33A4">
              <w:rPr>
                <w:lang w:eastAsia="en-US"/>
              </w:rPr>
              <w:t xml:space="preserve"> с одной стороны, и </w:t>
            </w:r>
            <w:r w:rsidR="001E33A4">
              <w:rPr>
                <w:b/>
                <w:lang w:eastAsia="en-US"/>
              </w:rPr>
              <w:t>ТОО «</w:t>
            </w:r>
            <w:r w:rsidR="00E02527">
              <w:rPr>
                <w:b/>
                <w:lang w:eastAsia="en-US"/>
              </w:rPr>
              <w:t>…</w:t>
            </w:r>
            <w:r w:rsidR="001E33A4">
              <w:rPr>
                <w:b/>
                <w:lang w:eastAsia="en-US"/>
              </w:rPr>
              <w:t>»</w:t>
            </w:r>
            <w:r w:rsidR="001E33A4">
              <w:rPr>
                <w:lang w:eastAsia="en-US"/>
              </w:rPr>
              <w:t xml:space="preserve"> именуемое в дальнейшем Поставщик, в лице </w:t>
            </w:r>
            <w:r w:rsidR="00E02527">
              <w:rPr>
                <w:b/>
                <w:lang w:val="kk-KZ" w:eastAsia="en-US"/>
              </w:rPr>
              <w:t>...</w:t>
            </w:r>
            <w:r w:rsidR="001E33A4">
              <w:rPr>
                <w:b/>
                <w:lang w:eastAsia="en-US"/>
              </w:rPr>
              <w:t>,</w:t>
            </w:r>
            <w:r w:rsidR="001E33A4">
              <w:rPr>
                <w:lang w:eastAsia="en-US"/>
              </w:rPr>
              <w:t xml:space="preserve"> действующе</w:t>
            </w:r>
            <w:r w:rsidR="00CF5411">
              <w:rPr>
                <w:lang w:eastAsia="en-US"/>
              </w:rPr>
              <w:t>го</w:t>
            </w:r>
            <w:r w:rsidR="001E33A4">
              <w:rPr>
                <w:lang w:eastAsia="en-US"/>
              </w:rPr>
              <w:t xml:space="preserve"> на основании </w:t>
            </w:r>
            <w:r w:rsidR="00D865D3">
              <w:rPr>
                <w:lang w:eastAsia="en-US"/>
              </w:rPr>
              <w:t>Устава</w:t>
            </w:r>
            <w:r w:rsidR="001E33A4">
              <w:rPr>
                <w:lang w:eastAsia="en-US"/>
              </w:rPr>
              <w:t xml:space="preserve">, с другой стороны, согласно Правил </w:t>
            </w:r>
            <w:r w:rsidR="00C07949">
              <w:rPr>
                <w:rStyle w:val="s1"/>
                <w:rFonts w:eastAsiaTheme="majorEastAsia"/>
              </w:rPr>
              <w:t>организации и проведения закупа лекарственных средств и медицинских изделий, фармацевтических услуг</w:t>
            </w:r>
            <w:r w:rsidR="00C84C6A">
              <w:rPr>
                <w:lang w:eastAsia="en-US"/>
              </w:rPr>
              <w:t xml:space="preserve">, </w:t>
            </w:r>
            <w:r w:rsidR="001E33A4">
              <w:rPr>
                <w:lang w:eastAsia="en-US"/>
              </w:rPr>
              <w:t>утвержденных Постановлением</w:t>
            </w:r>
            <w:r w:rsidR="00EA2507">
              <w:rPr>
                <w:lang w:eastAsia="en-US"/>
              </w:rPr>
              <w:t xml:space="preserve"> </w:t>
            </w:r>
            <w:r w:rsidR="001E33A4">
              <w:rPr>
                <w:lang w:eastAsia="en-US"/>
              </w:rPr>
              <w:t xml:space="preserve"> Правительства Республики Казахстан</w:t>
            </w:r>
            <w:proofErr w:type="gramEnd"/>
            <w:r w:rsidR="001E33A4">
              <w:rPr>
                <w:lang w:eastAsia="en-US"/>
              </w:rPr>
              <w:t xml:space="preserve"> от 30 октября 2009 года №1729 (далее – Правила) и протокола</w:t>
            </w:r>
            <w:r w:rsidR="004866BA">
              <w:rPr>
                <w:lang w:eastAsia="en-US"/>
              </w:rPr>
              <w:t xml:space="preserve"> </w:t>
            </w:r>
            <w:r w:rsidR="001E33A4">
              <w:rPr>
                <w:lang w:eastAsia="en-US"/>
              </w:rPr>
              <w:t xml:space="preserve">от </w:t>
            </w:r>
            <w:r>
              <w:rPr>
                <w:lang w:eastAsia="en-US"/>
              </w:rPr>
              <w:t xml:space="preserve">16 </w:t>
            </w:r>
            <w:r>
              <w:rPr>
                <w:color w:val="000000" w:themeColor="text1"/>
                <w:lang w:eastAsia="en-US"/>
              </w:rPr>
              <w:t>марта</w:t>
            </w:r>
            <w:r w:rsidR="001E33A4">
              <w:rPr>
                <w:color w:val="000000" w:themeColor="text1"/>
                <w:lang w:eastAsia="en-US"/>
              </w:rPr>
              <w:t xml:space="preserve"> 20</w:t>
            </w:r>
            <w:r>
              <w:rPr>
                <w:color w:val="000000" w:themeColor="text1"/>
                <w:lang w:eastAsia="en-US"/>
              </w:rPr>
              <w:t>20</w:t>
            </w:r>
            <w:r w:rsidR="001E33A4">
              <w:rPr>
                <w:color w:val="000000" w:themeColor="text1"/>
                <w:lang w:eastAsia="en-US"/>
              </w:rPr>
              <w:t xml:space="preserve"> года </w:t>
            </w:r>
            <w:r w:rsidR="005820D6">
              <w:rPr>
                <w:color w:val="000000" w:themeColor="text1"/>
                <w:lang w:eastAsia="en-US"/>
              </w:rPr>
              <w:t>№</w:t>
            </w:r>
            <w:r w:rsidR="00E02527">
              <w:rPr>
                <w:color w:val="000000" w:themeColor="text1"/>
                <w:lang w:eastAsia="en-US"/>
              </w:rPr>
              <w:t>…</w:t>
            </w:r>
            <w:r w:rsidR="005820D6">
              <w:rPr>
                <w:color w:val="000000" w:themeColor="text1"/>
                <w:lang w:eastAsia="en-US"/>
              </w:rPr>
              <w:t xml:space="preserve"> </w:t>
            </w:r>
            <w:r w:rsidR="001E33A4">
              <w:rPr>
                <w:color w:val="000000" w:themeColor="text1"/>
                <w:lang w:eastAsia="en-US"/>
              </w:rPr>
              <w:t xml:space="preserve">об итогах </w:t>
            </w:r>
            <w:r w:rsidR="00C84C6A">
              <w:rPr>
                <w:color w:val="000000" w:themeColor="text1"/>
                <w:lang w:val="kk-KZ" w:eastAsia="en-US"/>
              </w:rPr>
              <w:t xml:space="preserve">закупок способом </w:t>
            </w:r>
            <w:r w:rsidR="005820D6">
              <w:rPr>
                <w:color w:val="000000" w:themeColor="text1"/>
                <w:lang w:val="kk-KZ" w:eastAsia="en-US"/>
              </w:rPr>
              <w:t>тен</w:t>
            </w:r>
            <w:r w:rsidR="00CF447F">
              <w:rPr>
                <w:color w:val="000000" w:themeColor="text1"/>
                <w:lang w:val="kk-KZ" w:eastAsia="en-US"/>
              </w:rPr>
              <w:t>д</w:t>
            </w:r>
            <w:r w:rsidR="005820D6">
              <w:rPr>
                <w:color w:val="000000" w:themeColor="text1"/>
                <w:lang w:val="kk-KZ" w:eastAsia="en-US"/>
              </w:rPr>
              <w:t>ера</w:t>
            </w:r>
            <w:r w:rsidR="001E33A4">
              <w:rPr>
                <w:color w:val="000000" w:themeColor="text1"/>
                <w:lang w:eastAsia="en-US"/>
              </w:rPr>
              <w:t xml:space="preserve"> по закупкам </w:t>
            </w:r>
            <w:r w:rsidR="004866BA">
              <w:rPr>
                <w:lang w:eastAsia="en-US"/>
              </w:rPr>
              <w:t>медицинских изделий</w:t>
            </w:r>
            <w:r w:rsidR="001E33A4">
              <w:rPr>
                <w:lang w:eastAsia="en-US"/>
              </w:rPr>
              <w:t xml:space="preserve"> </w:t>
            </w:r>
            <w:r w:rsidR="001E33A4">
              <w:rPr>
                <w:bCs/>
                <w:lang w:eastAsia="en-US"/>
              </w:rPr>
              <w:t>з</w:t>
            </w:r>
            <w:r w:rsidR="001E33A4">
              <w:rPr>
                <w:lang w:eastAsia="en-US"/>
              </w:rPr>
              <w:t>аключили настоящий договор о нижеследующем:</w:t>
            </w:r>
          </w:p>
          <w:p w:rsidR="001E33A4" w:rsidRPr="001E33A4" w:rsidRDefault="001E33A4" w:rsidP="001E33A4">
            <w:pPr>
              <w:spacing w:line="276" w:lineRule="auto"/>
              <w:jc w:val="both"/>
              <w:rPr>
                <w:lang w:eastAsia="en-US"/>
              </w:rPr>
            </w:pPr>
            <w:r>
              <w:rPr>
                <w:lang w:eastAsia="en-US"/>
              </w:rPr>
              <w:t xml:space="preserve">1. Поставщик обязуется поставить Заказчику </w:t>
            </w:r>
            <w:r w:rsidR="004866BA">
              <w:rPr>
                <w:lang w:eastAsia="en-US"/>
              </w:rPr>
              <w:t>медицинские изделия</w:t>
            </w:r>
            <w:r>
              <w:rPr>
                <w:lang w:eastAsia="en-US"/>
              </w:rPr>
              <w:t xml:space="preserve"> на сумму </w:t>
            </w:r>
            <w:r w:rsidR="00E02527">
              <w:rPr>
                <w:b/>
                <w:lang w:eastAsia="en-US"/>
              </w:rPr>
              <w:t>…</w:t>
            </w:r>
            <w:r>
              <w:rPr>
                <w:lang w:eastAsia="en-US"/>
              </w:rPr>
              <w:t xml:space="preserve"> согласно </w:t>
            </w:r>
            <w:r w:rsidR="004866BA">
              <w:rPr>
                <w:lang w:val="kk-KZ" w:eastAsia="en-US"/>
              </w:rPr>
              <w:t>Приложению № 1 к настоящему договору.</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2. В данном Договоре нижеперечисленные понятия будут иметь следующее толкование:</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1) </w:t>
            </w:r>
            <w:r>
              <w:rPr>
                <w:sz w:val="20"/>
                <w:szCs w:val="20"/>
                <w:lang w:val="kk-KZ" w:eastAsia="en-US"/>
              </w:rPr>
              <w:t>«</w:t>
            </w:r>
            <w:r>
              <w:rPr>
                <w:sz w:val="20"/>
                <w:szCs w:val="20"/>
                <w:lang w:eastAsia="en-US"/>
              </w:rPr>
              <w:t>Договор</w:t>
            </w:r>
            <w:r>
              <w:rPr>
                <w:sz w:val="20"/>
                <w:szCs w:val="20"/>
                <w:lang w:val="kk-KZ" w:eastAsia="en-US"/>
              </w:rPr>
              <w:t>»</w:t>
            </w:r>
            <w:r>
              <w:rPr>
                <w:sz w:val="20"/>
                <w:szCs w:val="20"/>
                <w:lang w:eastAsia="en-US"/>
              </w:rPr>
              <w:t xml:space="preserve">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2) </w:t>
            </w:r>
            <w:r>
              <w:rPr>
                <w:sz w:val="20"/>
                <w:szCs w:val="20"/>
                <w:lang w:val="kk-KZ" w:eastAsia="en-US"/>
              </w:rPr>
              <w:t>«</w:t>
            </w:r>
            <w:r>
              <w:rPr>
                <w:sz w:val="20"/>
                <w:szCs w:val="20"/>
                <w:lang w:eastAsia="en-US"/>
              </w:rPr>
              <w:t>Цена Договора</w:t>
            </w:r>
            <w:r>
              <w:rPr>
                <w:sz w:val="20"/>
                <w:szCs w:val="20"/>
                <w:lang w:val="kk-KZ" w:eastAsia="en-US"/>
              </w:rPr>
              <w:t>»</w:t>
            </w:r>
            <w:r>
              <w:rPr>
                <w:sz w:val="20"/>
                <w:szCs w:val="20"/>
                <w:lang w:eastAsia="en-US"/>
              </w:rPr>
              <w:t xml:space="preserve"> - сумма, которая должна быть выплачена Заказчиком Поставщику в рамках Договора за полное выполнение своих договорных обязательств;</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3) </w:t>
            </w:r>
            <w:r>
              <w:rPr>
                <w:sz w:val="20"/>
                <w:szCs w:val="20"/>
                <w:lang w:val="kk-KZ" w:eastAsia="en-US"/>
              </w:rPr>
              <w:t>«</w:t>
            </w:r>
            <w:r>
              <w:rPr>
                <w:sz w:val="20"/>
                <w:szCs w:val="20"/>
                <w:lang w:eastAsia="en-US"/>
              </w:rPr>
              <w:t>Товары</w:t>
            </w:r>
            <w:r>
              <w:rPr>
                <w:sz w:val="20"/>
                <w:szCs w:val="20"/>
                <w:lang w:val="kk-KZ" w:eastAsia="en-US"/>
              </w:rPr>
              <w:t>»</w:t>
            </w:r>
            <w:r>
              <w:rPr>
                <w:sz w:val="20"/>
                <w:szCs w:val="20"/>
                <w:lang w:eastAsia="en-US"/>
              </w:rPr>
              <w:t xml:space="preserve"> – </w:t>
            </w:r>
            <w:r w:rsidR="004866BA">
              <w:rPr>
                <w:sz w:val="20"/>
                <w:szCs w:val="20"/>
                <w:lang w:eastAsia="en-US"/>
              </w:rPr>
              <w:t>медицинские изделия</w:t>
            </w:r>
            <w:r>
              <w:rPr>
                <w:sz w:val="20"/>
                <w:szCs w:val="20"/>
                <w:lang w:eastAsia="en-US"/>
              </w:rPr>
              <w:t>, которые Поставщик должен поставить Заказчику в рамках Договора;</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4) </w:t>
            </w:r>
            <w:r>
              <w:rPr>
                <w:sz w:val="20"/>
                <w:szCs w:val="20"/>
                <w:lang w:val="kk-KZ" w:eastAsia="en-US"/>
              </w:rPr>
              <w:t>«</w:t>
            </w:r>
            <w:r>
              <w:rPr>
                <w:sz w:val="20"/>
                <w:szCs w:val="20"/>
                <w:lang w:eastAsia="en-US"/>
              </w:rPr>
              <w:t>Сопутствующие услуги</w:t>
            </w:r>
            <w:r>
              <w:rPr>
                <w:sz w:val="20"/>
                <w:szCs w:val="20"/>
                <w:lang w:val="kk-KZ" w:eastAsia="en-US"/>
              </w:rPr>
              <w:t>»</w:t>
            </w:r>
            <w:r>
              <w:rPr>
                <w:sz w:val="20"/>
                <w:szCs w:val="20"/>
                <w:lang w:eastAsia="en-US"/>
              </w:rPr>
              <w:t xml:space="preserve"> - услуги, обеспечивающие поставку Товаров до Конечного Получателя, такие, например, как транспортировка и страхование, и любые другие вспомогательные услуги, включающие все налоги, пошлины и другие обязательные </w:t>
            </w:r>
            <w:proofErr w:type="gramStart"/>
            <w:r>
              <w:rPr>
                <w:sz w:val="20"/>
                <w:szCs w:val="20"/>
                <w:lang w:eastAsia="en-US"/>
              </w:rPr>
              <w:t>платежи</w:t>
            </w:r>
            <w:proofErr w:type="gramEnd"/>
            <w:r>
              <w:rPr>
                <w:sz w:val="20"/>
                <w:szCs w:val="20"/>
                <w:lang w:eastAsia="en-US"/>
              </w:rPr>
              <w:t xml:space="preserve"> и сборы, предусмотренные законодательством Республики Казахстан;</w:t>
            </w:r>
          </w:p>
          <w:p w:rsidR="001E33A4" w:rsidRDefault="001E33A4">
            <w:pPr>
              <w:pStyle w:val="a4"/>
              <w:spacing w:before="0" w:beforeAutospacing="0" w:after="0" w:afterAutospacing="0" w:line="276" w:lineRule="auto"/>
              <w:jc w:val="both"/>
              <w:rPr>
                <w:sz w:val="20"/>
                <w:szCs w:val="20"/>
                <w:lang w:val="kk-KZ" w:eastAsia="en-US"/>
              </w:rPr>
            </w:pPr>
            <w:r>
              <w:rPr>
                <w:sz w:val="20"/>
                <w:szCs w:val="20"/>
                <w:lang w:eastAsia="en-US"/>
              </w:rPr>
              <w:t xml:space="preserve">5) </w:t>
            </w:r>
            <w:r>
              <w:rPr>
                <w:sz w:val="20"/>
                <w:szCs w:val="20"/>
                <w:lang w:val="kk-KZ" w:eastAsia="en-US"/>
              </w:rPr>
              <w:t>«</w:t>
            </w:r>
            <w:r>
              <w:rPr>
                <w:sz w:val="20"/>
                <w:szCs w:val="20"/>
                <w:lang w:eastAsia="en-US"/>
              </w:rPr>
              <w:t>Услуги</w:t>
            </w:r>
            <w:r>
              <w:rPr>
                <w:sz w:val="20"/>
                <w:szCs w:val="20"/>
                <w:lang w:val="kk-KZ" w:eastAsia="en-US"/>
              </w:rPr>
              <w:t>»</w:t>
            </w:r>
            <w:r>
              <w:rPr>
                <w:sz w:val="20"/>
                <w:szCs w:val="20"/>
                <w:lang w:eastAsia="en-US"/>
              </w:rPr>
              <w:t xml:space="preserve"> - деятельность, направленная на удовлетворение потребностей Заказчика, не имеющая вещественного результата; </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6)</w:t>
            </w:r>
            <w:r>
              <w:rPr>
                <w:sz w:val="20"/>
                <w:szCs w:val="20"/>
                <w:lang w:val="kk-KZ" w:eastAsia="en-US"/>
              </w:rPr>
              <w:t xml:space="preserve"> «</w:t>
            </w:r>
            <w:r>
              <w:rPr>
                <w:sz w:val="20"/>
                <w:szCs w:val="20"/>
                <w:lang w:eastAsia="en-US"/>
              </w:rPr>
              <w:t>Заказчик</w:t>
            </w:r>
            <w:r>
              <w:rPr>
                <w:sz w:val="20"/>
                <w:szCs w:val="20"/>
                <w:lang w:val="kk-KZ" w:eastAsia="en-US"/>
              </w:rPr>
              <w:t>»</w:t>
            </w:r>
            <w:r>
              <w:rPr>
                <w:sz w:val="20"/>
                <w:szCs w:val="20"/>
                <w:lang w:eastAsia="en-US"/>
              </w:rPr>
              <w:t xml:space="preserve"> – </w:t>
            </w:r>
            <w:r w:rsidR="00DD1B64">
              <w:rPr>
                <w:b/>
                <w:sz w:val="20"/>
                <w:szCs w:val="20"/>
                <w:lang w:eastAsia="en-US"/>
              </w:rPr>
              <w:t>КГ</w:t>
            </w:r>
            <w:r w:rsidR="004866BA" w:rsidRPr="004866BA">
              <w:rPr>
                <w:b/>
                <w:sz w:val="20"/>
                <w:szCs w:val="20"/>
                <w:lang w:eastAsia="en-US"/>
              </w:rPr>
              <w:t>П на ПХВ «Городская поликлиника №</w:t>
            </w:r>
            <w:r w:rsidR="00EA2507">
              <w:rPr>
                <w:b/>
                <w:sz w:val="20"/>
                <w:szCs w:val="20"/>
                <w:lang w:eastAsia="en-US"/>
              </w:rPr>
              <w:t>20</w:t>
            </w:r>
            <w:r w:rsidR="004866BA" w:rsidRPr="004866BA">
              <w:rPr>
                <w:b/>
                <w:sz w:val="20"/>
                <w:szCs w:val="20"/>
                <w:lang w:eastAsia="en-US"/>
              </w:rPr>
              <w:t>» У</w:t>
            </w:r>
            <w:r w:rsidR="00DD1B64">
              <w:rPr>
                <w:b/>
                <w:sz w:val="20"/>
                <w:szCs w:val="20"/>
                <w:lang w:eastAsia="en-US"/>
              </w:rPr>
              <w:t>О</w:t>
            </w:r>
            <w:r w:rsidR="004866BA" w:rsidRPr="004866BA">
              <w:rPr>
                <w:b/>
                <w:sz w:val="20"/>
                <w:szCs w:val="20"/>
                <w:lang w:eastAsia="en-US"/>
              </w:rPr>
              <w:t xml:space="preserve">З г. </w:t>
            </w:r>
            <w:proofErr w:type="spellStart"/>
            <w:r w:rsidR="004866BA" w:rsidRPr="004866BA">
              <w:rPr>
                <w:b/>
                <w:sz w:val="20"/>
                <w:szCs w:val="20"/>
                <w:lang w:eastAsia="en-US"/>
              </w:rPr>
              <w:t>Алматы</w:t>
            </w:r>
            <w:proofErr w:type="spellEnd"/>
            <w:r>
              <w:rPr>
                <w:b/>
                <w:sz w:val="20"/>
                <w:szCs w:val="20"/>
                <w:lang w:eastAsia="en-US"/>
              </w:rPr>
              <w:t>.</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7) </w:t>
            </w:r>
            <w:r>
              <w:rPr>
                <w:sz w:val="20"/>
                <w:szCs w:val="20"/>
                <w:lang w:val="kk-KZ" w:eastAsia="en-US"/>
              </w:rPr>
              <w:t>«</w:t>
            </w:r>
            <w:r>
              <w:rPr>
                <w:sz w:val="20"/>
                <w:szCs w:val="20"/>
                <w:lang w:eastAsia="en-US"/>
              </w:rPr>
              <w:t>Поставщик</w:t>
            </w:r>
            <w:r>
              <w:rPr>
                <w:sz w:val="20"/>
                <w:szCs w:val="20"/>
                <w:lang w:val="kk-KZ" w:eastAsia="en-US"/>
              </w:rPr>
              <w:t>»</w:t>
            </w:r>
            <w:r>
              <w:rPr>
                <w:sz w:val="20"/>
                <w:szCs w:val="20"/>
                <w:lang w:eastAsia="en-US"/>
              </w:rPr>
              <w:t xml:space="preserve"> – </w:t>
            </w:r>
            <w:r>
              <w:rPr>
                <w:b/>
                <w:sz w:val="20"/>
                <w:szCs w:val="20"/>
                <w:lang w:eastAsia="en-US"/>
              </w:rPr>
              <w:t>ТОО «</w:t>
            </w:r>
            <w:r w:rsidR="00E02527">
              <w:rPr>
                <w:b/>
                <w:sz w:val="20"/>
                <w:szCs w:val="20"/>
                <w:lang w:eastAsia="en-US"/>
              </w:rPr>
              <w:t>…</w:t>
            </w:r>
            <w:r>
              <w:rPr>
                <w:b/>
                <w:sz w:val="20"/>
                <w:szCs w:val="20"/>
                <w:lang w:eastAsia="en-US"/>
              </w:rPr>
              <w:t>».</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lastRenderedPageBreak/>
              <w:t>3. Перечисленные ниже документы и условия, оговоренные в них, образуют данный Договор и считаются его неотъемлемой частью, а именно:</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1) настоящий Договор; </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2) перечень закупаемых товаров с технической спецификацией (приложение 1 к настоящему Договору);</w:t>
            </w:r>
          </w:p>
          <w:p w:rsidR="005820D6" w:rsidRDefault="005820D6">
            <w:pPr>
              <w:pStyle w:val="a4"/>
              <w:spacing w:before="0" w:beforeAutospacing="0" w:after="0" w:afterAutospacing="0" w:line="276" w:lineRule="auto"/>
              <w:jc w:val="both"/>
              <w:rPr>
                <w:sz w:val="20"/>
                <w:szCs w:val="20"/>
                <w:lang w:eastAsia="en-US"/>
              </w:rPr>
            </w:pPr>
            <w:r>
              <w:rPr>
                <w:sz w:val="20"/>
                <w:szCs w:val="20"/>
                <w:lang w:eastAsia="en-US"/>
              </w:rPr>
              <w:t>3) обеспечение исполнения Договора.</w:t>
            </w:r>
          </w:p>
          <w:p w:rsidR="005820D6" w:rsidRDefault="005820D6" w:rsidP="005820D6">
            <w:pPr>
              <w:spacing w:line="276" w:lineRule="auto"/>
              <w:jc w:val="both"/>
              <w:rPr>
                <w:lang w:eastAsia="en-US"/>
              </w:rPr>
            </w:pPr>
            <w:r>
              <w:rPr>
                <w:lang w:eastAsia="en-US"/>
              </w:rPr>
              <w:t>4. Поставщик обязан в течение десяти рабочих дней со дня подписания Договора внести обеспечение исполнения Договора, в размере трех процентов от общей суммы Договора о закупках, что составляет</w:t>
            </w:r>
          </w:p>
          <w:p w:rsidR="005820D6" w:rsidRDefault="00E02527" w:rsidP="005820D6">
            <w:pPr>
              <w:spacing w:line="276" w:lineRule="auto"/>
              <w:jc w:val="both"/>
              <w:rPr>
                <w:lang w:eastAsia="en-US"/>
              </w:rPr>
            </w:pPr>
            <w:r>
              <w:rPr>
                <w:lang w:val="kk-KZ" w:eastAsia="en-US"/>
              </w:rPr>
              <w:t>...</w:t>
            </w:r>
            <w:r w:rsidR="005820D6">
              <w:rPr>
                <w:lang w:eastAsia="en-US"/>
              </w:rPr>
              <w:t>,</w:t>
            </w:r>
            <w:r w:rsidR="005820D6">
              <w:rPr>
                <w:lang w:val="kk-KZ" w:eastAsia="en-US"/>
              </w:rPr>
              <w:t>0</w:t>
            </w:r>
            <w:r w:rsidR="005820D6">
              <w:rPr>
                <w:lang w:eastAsia="en-US"/>
              </w:rPr>
              <w:t xml:space="preserve">0 тенге </w:t>
            </w:r>
            <w:r>
              <w:rPr>
                <w:lang w:eastAsia="en-US"/>
              </w:rPr>
              <w:t>(…</w:t>
            </w:r>
            <w:r w:rsidR="005820D6">
              <w:rPr>
                <w:lang w:eastAsia="en-US"/>
              </w:rPr>
              <w:t xml:space="preserve">) тенге </w:t>
            </w:r>
            <w:r w:rsidR="005820D6">
              <w:rPr>
                <w:lang w:val="kk-KZ" w:eastAsia="en-US"/>
              </w:rPr>
              <w:t>0</w:t>
            </w:r>
            <w:r w:rsidR="005820D6">
              <w:rPr>
                <w:lang w:eastAsia="en-US"/>
              </w:rPr>
              <w:t xml:space="preserve">0 </w:t>
            </w:r>
            <w:proofErr w:type="spellStart"/>
            <w:r w:rsidR="005820D6">
              <w:rPr>
                <w:lang w:eastAsia="en-US"/>
              </w:rPr>
              <w:t>тиын</w:t>
            </w:r>
            <w:proofErr w:type="spellEnd"/>
            <w:r w:rsidR="005820D6">
              <w:rPr>
                <w:lang w:eastAsia="en-US"/>
              </w:rPr>
              <w:t>.  Поставщик вправе выбрать один из следующих видов обеспечения исполнения Договора:</w:t>
            </w:r>
          </w:p>
          <w:p w:rsidR="005820D6" w:rsidRDefault="005820D6" w:rsidP="005820D6">
            <w:pPr>
              <w:spacing w:line="276" w:lineRule="auto"/>
              <w:jc w:val="both"/>
              <w:rPr>
                <w:lang w:eastAsia="en-US"/>
              </w:rPr>
            </w:pPr>
            <w:r>
              <w:rPr>
                <w:lang w:eastAsia="en-US"/>
              </w:rPr>
              <w:t>1) гарантийный денежный взнос, который вносится на банковский счет Заказчика;</w:t>
            </w:r>
          </w:p>
          <w:p w:rsidR="005820D6" w:rsidRPr="004866BA" w:rsidRDefault="005820D6" w:rsidP="005820D6">
            <w:pPr>
              <w:pStyle w:val="a4"/>
              <w:tabs>
                <w:tab w:val="left" w:pos="152"/>
              </w:tabs>
              <w:spacing w:before="0" w:beforeAutospacing="0" w:after="0" w:afterAutospacing="0" w:line="276" w:lineRule="auto"/>
              <w:rPr>
                <w:sz w:val="20"/>
                <w:szCs w:val="20"/>
                <w:lang w:eastAsia="en-US"/>
              </w:rPr>
            </w:pPr>
            <w:r>
              <w:rPr>
                <w:sz w:val="20"/>
                <w:szCs w:val="20"/>
                <w:lang w:eastAsia="en-US"/>
              </w:rPr>
              <w:t xml:space="preserve">БИН </w:t>
            </w:r>
            <w:r w:rsidR="00EA2507">
              <w:rPr>
                <w:lang w:val="kk-KZ"/>
              </w:rPr>
              <w:t>081240013808</w:t>
            </w:r>
          </w:p>
          <w:p w:rsidR="005820D6" w:rsidRDefault="005820D6" w:rsidP="005820D6">
            <w:pPr>
              <w:pStyle w:val="a4"/>
              <w:tabs>
                <w:tab w:val="left" w:pos="152"/>
              </w:tabs>
              <w:spacing w:before="0" w:beforeAutospacing="0" w:after="0" w:afterAutospacing="0" w:line="276" w:lineRule="auto"/>
              <w:jc w:val="both"/>
              <w:rPr>
                <w:sz w:val="20"/>
                <w:szCs w:val="20"/>
                <w:lang w:eastAsia="en-US"/>
              </w:rPr>
            </w:pPr>
            <w:r w:rsidRPr="004866BA">
              <w:rPr>
                <w:sz w:val="20"/>
                <w:szCs w:val="20"/>
                <w:lang w:eastAsia="en-US"/>
              </w:rPr>
              <w:t xml:space="preserve">ИИК – </w:t>
            </w:r>
            <w:r w:rsidR="00EA2507" w:rsidRPr="00EA2507">
              <w:rPr>
                <w:shd w:val="clear" w:color="auto" w:fill="F9F9F9"/>
                <w:lang w:val="kk-KZ"/>
              </w:rPr>
              <w:t>KZ34826A1KZTD2026428</w:t>
            </w:r>
          </w:p>
          <w:p w:rsidR="005820D6" w:rsidRPr="00685811" w:rsidRDefault="005820D6" w:rsidP="005820D6">
            <w:pPr>
              <w:contextualSpacing/>
            </w:pPr>
            <w:r w:rsidRPr="00685811">
              <w:t xml:space="preserve">АГФ АО </w:t>
            </w:r>
            <w:r w:rsidR="00EA2507">
              <w:t>«АТФ Банк»</w:t>
            </w:r>
          </w:p>
          <w:p w:rsidR="006815FD" w:rsidRDefault="005820D6" w:rsidP="006815FD">
            <w:pPr>
              <w:pStyle w:val="a4"/>
              <w:spacing w:before="0" w:beforeAutospacing="0" w:after="6" w:afterAutospacing="0" w:line="276" w:lineRule="auto"/>
              <w:jc w:val="both"/>
              <w:rPr>
                <w:shd w:val="clear" w:color="auto" w:fill="F9F9F9"/>
              </w:rPr>
            </w:pPr>
            <w:r>
              <w:rPr>
                <w:sz w:val="20"/>
                <w:szCs w:val="20"/>
                <w:lang w:eastAsia="en-US"/>
              </w:rPr>
              <w:t xml:space="preserve">БИК - </w:t>
            </w:r>
            <w:r w:rsidR="006815FD">
              <w:rPr>
                <w:shd w:val="clear" w:color="auto" w:fill="F9F9F9"/>
              </w:rPr>
              <w:t>ALMNKZKA</w:t>
            </w:r>
          </w:p>
          <w:p w:rsidR="005820D6" w:rsidRDefault="005820D6" w:rsidP="005820D6">
            <w:pPr>
              <w:pStyle w:val="a4"/>
              <w:tabs>
                <w:tab w:val="left" w:pos="152"/>
              </w:tabs>
              <w:spacing w:before="0" w:beforeAutospacing="0" w:after="0" w:afterAutospacing="0" w:line="276" w:lineRule="auto"/>
              <w:jc w:val="both"/>
              <w:rPr>
                <w:sz w:val="20"/>
                <w:szCs w:val="20"/>
                <w:lang w:eastAsia="en-US"/>
              </w:rPr>
            </w:pPr>
            <w:r>
              <w:rPr>
                <w:sz w:val="20"/>
                <w:szCs w:val="20"/>
                <w:lang w:eastAsia="en-US"/>
              </w:rPr>
              <w:t>КБЕ 16</w:t>
            </w:r>
          </w:p>
          <w:p w:rsidR="005820D6" w:rsidRDefault="005820D6" w:rsidP="005820D6">
            <w:pPr>
              <w:spacing w:line="276" w:lineRule="auto"/>
              <w:jc w:val="both"/>
              <w:rPr>
                <w:lang w:eastAsia="en-US"/>
              </w:rPr>
            </w:pPr>
            <w:r>
              <w:rPr>
                <w:lang w:eastAsia="en-US"/>
              </w:rPr>
              <w:t xml:space="preserve">2) банковскую гарантию. </w:t>
            </w:r>
          </w:p>
          <w:p w:rsidR="005820D6" w:rsidRDefault="005820D6" w:rsidP="005820D6">
            <w:pPr>
              <w:pStyle w:val="a4"/>
              <w:tabs>
                <w:tab w:val="left" w:pos="175"/>
                <w:tab w:val="left" w:pos="317"/>
              </w:tabs>
              <w:spacing w:before="0" w:beforeAutospacing="0" w:after="0" w:afterAutospacing="0" w:line="276" w:lineRule="auto"/>
              <w:jc w:val="both"/>
              <w:rPr>
                <w:sz w:val="20"/>
                <w:szCs w:val="20"/>
                <w:lang w:eastAsia="en-US"/>
              </w:rPr>
            </w:pPr>
            <w:r>
              <w:rPr>
                <w:sz w:val="20"/>
                <w:szCs w:val="20"/>
                <w:lang w:eastAsia="en-US"/>
              </w:rPr>
              <w:t>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p w:rsidR="001E33A4" w:rsidRDefault="005820D6">
            <w:pPr>
              <w:pStyle w:val="a4"/>
              <w:spacing w:before="0" w:beforeAutospacing="0" w:after="0" w:afterAutospacing="0" w:line="276" w:lineRule="auto"/>
              <w:jc w:val="both"/>
              <w:rPr>
                <w:sz w:val="20"/>
                <w:szCs w:val="20"/>
                <w:lang w:eastAsia="en-US"/>
              </w:rPr>
            </w:pPr>
            <w:r>
              <w:rPr>
                <w:sz w:val="20"/>
                <w:szCs w:val="20"/>
                <w:lang w:eastAsia="en-US"/>
              </w:rPr>
              <w:t>6</w:t>
            </w:r>
            <w:r w:rsidR="001E33A4">
              <w:rPr>
                <w:sz w:val="20"/>
                <w:szCs w:val="20"/>
                <w:lang w:eastAsia="en-US"/>
              </w:rPr>
              <w:t xml:space="preserve">. Поставщик обязуется поставить, а Заказчик принять и оплатить за товар в количестве и качестве в соответствии с </w:t>
            </w:r>
            <w:r w:rsidR="00AC4E9A">
              <w:rPr>
                <w:sz w:val="20"/>
                <w:szCs w:val="20"/>
                <w:lang w:val="kk-KZ" w:eastAsia="en-US"/>
              </w:rPr>
              <w:t xml:space="preserve">Приложением </w:t>
            </w:r>
            <w:r w:rsidR="00AC4E9A">
              <w:rPr>
                <w:sz w:val="20"/>
                <w:szCs w:val="20"/>
                <w:lang w:eastAsia="en-US"/>
              </w:rPr>
              <w:t>№1</w:t>
            </w:r>
            <w:r w:rsidR="001E33A4">
              <w:rPr>
                <w:sz w:val="20"/>
                <w:szCs w:val="20"/>
                <w:lang w:eastAsia="en-US"/>
              </w:rPr>
              <w:t>, являющимися неотъемлемой частью настоящего Договора.</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Форма оплаты: перечисление.</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 xml:space="preserve">Сроки выплат: </w:t>
            </w:r>
            <w:r w:rsidR="00685811">
              <w:rPr>
                <w:sz w:val="20"/>
                <w:szCs w:val="20"/>
                <w:lang w:eastAsia="en-US"/>
              </w:rPr>
              <w:t>В течени</w:t>
            </w:r>
            <w:proofErr w:type="gramStart"/>
            <w:r w:rsidR="00685811">
              <w:rPr>
                <w:sz w:val="20"/>
                <w:szCs w:val="20"/>
                <w:lang w:eastAsia="en-US"/>
              </w:rPr>
              <w:t>и</w:t>
            </w:r>
            <w:proofErr w:type="gramEnd"/>
            <w:r w:rsidR="00685811">
              <w:rPr>
                <w:sz w:val="20"/>
                <w:szCs w:val="20"/>
                <w:lang w:eastAsia="en-US"/>
              </w:rPr>
              <w:t xml:space="preserve"> 30 календарных дней со дня подписания акта приема-передачи.</w:t>
            </w:r>
            <w:r>
              <w:rPr>
                <w:sz w:val="20"/>
                <w:szCs w:val="20"/>
                <w:lang w:eastAsia="en-US"/>
              </w:rPr>
              <w:t xml:space="preserve"> Стороны договорились, что все платежи по Договору должны быть закончены в срок до 31.12.20</w:t>
            </w:r>
            <w:r w:rsidR="00384C0D">
              <w:rPr>
                <w:sz w:val="20"/>
                <w:szCs w:val="20"/>
                <w:lang w:eastAsia="en-US"/>
              </w:rPr>
              <w:t>20</w:t>
            </w:r>
            <w:r>
              <w:rPr>
                <w:sz w:val="20"/>
                <w:szCs w:val="20"/>
                <w:lang w:eastAsia="en-US"/>
              </w:rPr>
              <w:t>г.</w:t>
            </w:r>
          </w:p>
          <w:p w:rsidR="001E33A4" w:rsidRDefault="005820D6">
            <w:pPr>
              <w:pStyle w:val="a4"/>
              <w:spacing w:before="0" w:beforeAutospacing="0" w:after="0" w:afterAutospacing="0" w:line="276" w:lineRule="auto"/>
              <w:jc w:val="both"/>
              <w:rPr>
                <w:sz w:val="20"/>
                <w:szCs w:val="20"/>
                <w:lang w:eastAsia="en-US"/>
              </w:rPr>
            </w:pPr>
            <w:r>
              <w:rPr>
                <w:sz w:val="20"/>
                <w:szCs w:val="20"/>
                <w:lang w:eastAsia="en-US"/>
              </w:rPr>
              <w:t>7</w:t>
            </w:r>
            <w:r w:rsidR="001E33A4">
              <w:rPr>
                <w:sz w:val="20"/>
                <w:szCs w:val="20"/>
                <w:lang w:eastAsia="en-US"/>
              </w:rPr>
              <w:t>. Необходимые документы, предшествующие окончательной оплате:</w:t>
            </w:r>
          </w:p>
          <w:p w:rsidR="001E33A4" w:rsidRDefault="001E33A4" w:rsidP="004866BA">
            <w:pPr>
              <w:numPr>
                <w:ilvl w:val="0"/>
                <w:numId w:val="5"/>
              </w:numPr>
              <w:tabs>
                <w:tab w:val="left" w:pos="318"/>
              </w:tabs>
              <w:spacing w:line="276" w:lineRule="auto"/>
              <w:ind w:left="11" w:firstLine="0"/>
              <w:jc w:val="both"/>
              <w:rPr>
                <w:lang w:eastAsia="en-US"/>
              </w:rPr>
            </w:pPr>
            <w:r>
              <w:rPr>
                <w:lang w:eastAsia="en-US"/>
              </w:rPr>
              <w:t xml:space="preserve">копии сертификата происхождения товара (для импортируемых товаров), сертификата соответствия; </w:t>
            </w:r>
          </w:p>
          <w:p w:rsidR="001E33A4" w:rsidRDefault="001E33A4" w:rsidP="004866BA">
            <w:pPr>
              <w:numPr>
                <w:ilvl w:val="0"/>
                <w:numId w:val="5"/>
              </w:numPr>
              <w:spacing w:line="276" w:lineRule="auto"/>
              <w:ind w:left="294" w:hanging="294"/>
              <w:jc w:val="both"/>
              <w:rPr>
                <w:lang w:eastAsia="en-US"/>
              </w:rPr>
            </w:pPr>
            <w:r>
              <w:rPr>
                <w:lang w:eastAsia="en-US"/>
              </w:rPr>
              <w:t>оригинал расходной накладной;</w:t>
            </w:r>
          </w:p>
          <w:p w:rsidR="001E33A4" w:rsidRDefault="001E33A4" w:rsidP="004866BA">
            <w:pPr>
              <w:numPr>
                <w:ilvl w:val="0"/>
                <w:numId w:val="5"/>
              </w:numPr>
              <w:spacing w:line="276" w:lineRule="auto"/>
              <w:ind w:left="284" w:hanging="284"/>
              <w:rPr>
                <w:caps/>
                <w:lang w:eastAsia="en-US"/>
              </w:rPr>
            </w:pPr>
            <w:r>
              <w:rPr>
                <w:lang w:eastAsia="en-US"/>
              </w:rPr>
              <w:t>счет-фактура со ссылкой на № и дату договора;</w:t>
            </w:r>
          </w:p>
          <w:p w:rsidR="001E33A4" w:rsidRDefault="0069136B" w:rsidP="004866BA">
            <w:pPr>
              <w:pStyle w:val="a5"/>
              <w:numPr>
                <w:ilvl w:val="0"/>
                <w:numId w:val="5"/>
              </w:numPr>
              <w:tabs>
                <w:tab w:val="left" w:pos="176"/>
              </w:tabs>
              <w:spacing w:line="276" w:lineRule="auto"/>
              <w:ind w:left="33" w:hanging="33"/>
              <w:rPr>
                <w:sz w:val="20"/>
                <w:lang w:eastAsia="en-US"/>
              </w:rPr>
            </w:pPr>
            <w:r>
              <w:rPr>
                <w:sz w:val="20"/>
                <w:lang w:eastAsia="en-US"/>
              </w:rPr>
              <w:t xml:space="preserve"> </w:t>
            </w:r>
            <w:r w:rsidR="001E33A4">
              <w:rPr>
                <w:sz w:val="20"/>
                <w:lang w:eastAsia="en-US"/>
              </w:rPr>
              <w:t>акт сверки, произведенной между Заказчиком и Поставщиком в 2 экземплярах по состоянию на момент окончательной поставки.</w:t>
            </w:r>
          </w:p>
          <w:p w:rsidR="001E33A4" w:rsidRDefault="00CF447F">
            <w:pPr>
              <w:pStyle w:val="a5"/>
              <w:spacing w:line="276" w:lineRule="auto"/>
              <w:rPr>
                <w:sz w:val="20"/>
                <w:lang w:eastAsia="en-US"/>
              </w:rPr>
            </w:pPr>
            <w:r>
              <w:rPr>
                <w:sz w:val="20"/>
                <w:lang w:eastAsia="en-US"/>
              </w:rPr>
              <w:t xml:space="preserve">8. </w:t>
            </w:r>
            <w:r w:rsidR="001E33A4">
              <w:rPr>
                <w:sz w:val="20"/>
                <w:lang w:eastAsia="en-US"/>
              </w:rPr>
              <w:t xml:space="preserve">Не допускается внесение каких-либо изменений и условий в проект договора </w:t>
            </w:r>
            <w:r w:rsidR="00685811">
              <w:rPr>
                <w:sz w:val="20"/>
                <w:lang w:eastAsia="en-US"/>
              </w:rPr>
              <w:t>закупа</w:t>
            </w:r>
            <w:r w:rsidR="001E33A4">
              <w:rPr>
                <w:sz w:val="20"/>
                <w:lang w:eastAsia="en-US"/>
              </w:rPr>
              <w:t xml:space="preserve"> или в подписанный договор </w:t>
            </w:r>
            <w:r w:rsidR="00685811">
              <w:rPr>
                <w:sz w:val="20"/>
                <w:lang w:eastAsia="en-US"/>
              </w:rPr>
              <w:t>закупа</w:t>
            </w:r>
            <w:r w:rsidR="001E33A4">
              <w:rPr>
                <w:sz w:val="20"/>
                <w:lang w:eastAsia="en-US"/>
              </w:rPr>
              <w:t xml:space="preserve"> (за исключением уменьшения цены), </w:t>
            </w:r>
            <w:r w:rsidR="001E33A4">
              <w:rPr>
                <w:sz w:val="20"/>
                <w:lang w:eastAsia="en-US"/>
              </w:rPr>
              <w:lastRenderedPageBreak/>
              <w:t>которые могут изменить содержание предложения, явившегося основой для выбора поставщика (цена, качество).</w:t>
            </w:r>
          </w:p>
          <w:p w:rsidR="005820D6" w:rsidRDefault="001E33A4">
            <w:pPr>
              <w:spacing w:line="276" w:lineRule="auto"/>
              <w:jc w:val="both"/>
              <w:rPr>
                <w:lang w:eastAsia="en-US"/>
              </w:rPr>
            </w:pPr>
            <w:r>
              <w:rPr>
                <w:lang w:eastAsia="en-US"/>
              </w:rPr>
              <w:t>Допускается внесение изменений в проект договора поставки или в подписанный договор поставки при условии неизменности цены и качества и других условий, явившихся основой для выбора поставщика в части изменения объемов закупа.</w:t>
            </w:r>
            <w:r w:rsidR="005820D6">
              <w:rPr>
                <w:lang w:eastAsia="en-US"/>
              </w:rPr>
              <w:t xml:space="preserve"> </w:t>
            </w:r>
          </w:p>
          <w:p w:rsidR="001E33A4" w:rsidRDefault="005820D6">
            <w:pPr>
              <w:spacing w:line="276" w:lineRule="auto"/>
              <w:jc w:val="both"/>
              <w:rPr>
                <w:lang w:eastAsia="en-US"/>
              </w:rPr>
            </w:pPr>
            <w:r>
              <w:rPr>
                <w:lang w:eastAsia="en-US"/>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E33A4" w:rsidRDefault="00CF447F">
            <w:pPr>
              <w:spacing w:line="276" w:lineRule="auto"/>
              <w:jc w:val="both"/>
              <w:rPr>
                <w:lang w:eastAsia="en-US"/>
              </w:rPr>
            </w:pPr>
            <w:r>
              <w:rPr>
                <w:lang w:eastAsia="en-US"/>
              </w:rPr>
              <w:t>9</w:t>
            </w:r>
            <w:r w:rsidR="001E33A4">
              <w:rPr>
                <w:lang w:eastAsia="en-US"/>
              </w:rPr>
              <w:t xml:space="preserve">. Поставщик не должен без предварительного письменного согласия Заказчика раскрывать кому-либо содержание Договора или информации, </w:t>
            </w:r>
            <w:proofErr w:type="gramStart"/>
            <w:r w:rsidR="001E33A4">
              <w:rPr>
                <w:lang w:eastAsia="en-US"/>
              </w:rPr>
              <w:t>предоставленных</w:t>
            </w:r>
            <w:proofErr w:type="gramEnd"/>
            <w:r w:rsidR="001E33A4">
              <w:rPr>
                <w:lang w:eastAsia="en-US"/>
              </w:rPr>
              <w:t xml:space="preserve">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1E33A4" w:rsidRDefault="00CF447F">
            <w:pPr>
              <w:spacing w:line="276" w:lineRule="auto"/>
              <w:jc w:val="both"/>
              <w:rPr>
                <w:lang w:eastAsia="en-US"/>
              </w:rPr>
            </w:pPr>
            <w:r>
              <w:rPr>
                <w:lang w:eastAsia="en-US"/>
              </w:rPr>
              <w:t>10</w:t>
            </w:r>
            <w:r w:rsidR="001E33A4">
              <w:rPr>
                <w:lang w:eastAsia="en-US"/>
              </w:rPr>
              <w:t xml:space="preserve">.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 </w:t>
            </w:r>
          </w:p>
          <w:p w:rsidR="001E33A4" w:rsidRDefault="005820D6">
            <w:pPr>
              <w:pStyle w:val="a4"/>
              <w:spacing w:before="0" w:beforeAutospacing="0" w:after="0" w:afterAutospacing="0" w:line="276" w:lineRule="auto"/>
              <w:jc w:val="both"/>
              <w:rPr>
                <w:sz w:val="20"/>
                <w:szCs w:val="20"/>
                <w:lang w:eastAsia="en-US"/>
              </w:rPr>
            </w:pPr>
            <w:r>
              <w:rPr>
                <w:sz w:val="20"/>
                <w:szCs w:val="20"/>
                <w:lang w:eastAsia="en-US"/>
              </w:rPr>
              <w:t>1</w:t>
            </w:r>
            <w:r w:rsidR="00CF447F">
              <w:rPr>
                <w:sz w:val="20"/>
                <w:szCs w:val="20"/>
                <w:lang w:eastAsia="en-US"/>
              </w:rPr>
              <w:t>1</w:t>
            </w:r>
            <w:r w:rsidR="001E33A4">
              <w:rPr>
                <w:sz w:val="20"/>
                <w:szCs w:val="20"/>
                <w:lang w:eastAsia="en-US"/>
              </w:rPr>
              <w:t>.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E33A4" w:rsidRDefault="005820D6">
            <w:pPr>
              <w:pStyle w:val="a4"/>
              <w:spacing w:before="0" w:beforeAutospacing="0" w:after="0" w:afterAutospacing="0" w:line="276" w:lineRule="auto"/>
              <w:jc w:val="both"/>
              <w:rPr>
                <w:sz w:val="20"/>
                <w:szCs w:val="20"/>
                <w:lang w:eastAsia="en-US"/>
              </w:rPr>
            </w:pPr>
            <w:r>
              <w:rPr>
                <w:sz w:val="20"/>
                <w:szCs w:val="20"/>
                <w:lang w:eastAsia="en-US"/>
              </w:rPr>
              <w:t>1</w:t>
            </w:r>
            <w:r w:rsidR="00CF447F">
              <w:rPr>
                <w:sz w:val="20"/>
                <w:szCs w:val="20"/>
                <w:lang w:eastAsia="en-US"/>
              </w:rPr>
              <w:t>2</w:t>
            </w:r>
            <w:r w:rsidR="00685811">
              <w:rPr>
                <w:sz w:val="20"/>
                <w:szCs w:val="20"/>
                <w:lang w:eastAsia="en-US"/>
              </w:rPr>
              <w:t>.</w:t>
            </w:r>
            <w:r w:rsidR="001E33A4">
              <w:rPr>
                <w:sz w:val="20"/>
                <w:szCs w:val="20"/>
                <w:lang w:eastAsia="en-US"/>
              </w:rPr>
              <w:t xml:space="preserve"> Цены на сопутствующие услуги должны быть включены в цену Договора. </w:t>
            </w:r>
          </w:p>
          <w:p w:rsidR="001E33A4" w:rsidRDefault="005820D6">
            <w:pPr>
              <w:spacing w:line="276" w:lineRule="auto"/>
              <w:jc w:val="both"/>
              <w:rPr>
                <w:lang w:eastAsia="en-US"/>
              </w:rPr>
            </w:pPr>
            <w:r>
              <w:rPr>
                <w:lang w:eastAsia="en-US"/>
              </w:rPr>
              <w:t>1</w:t>
            </w:r>
            <w:r w:rsidR="00CF447F">
              <w:rPr>
                <w:lang w:eastAsia="en-US"/>
              </w:rPr>
              <w:t>3</w:t>
            </w:r>
            <w:r w:rsidR="001E33A4">
              <w:rPr>
                <w:lang w:eastAsia="en-US"/>
              </w:rPr>
              <w:t>. Цены, указанные Заказчиком в Договоре, должны соответствовать ценам, указанным Поставщиком в его заявке.</w:t>
            </w:r>
          </w:p>
          <w:p w:rsidR="005820D6" w:rsidRDefault="005820D6" w:rsidP="005820D6">
            <w:pPr>
              <w:spacing w:line="276" w:lineRule="auto"/>
              <w:jc w:val="both"/>
              <w:rPr>
                <w:lang w:eastAsia="en-US"/>
              </w:rPr>
            </w:pPr>
            <w:r>
              <w:rPr>
                <w:lang w:eastAsia="en-US"/>
              </w:rPr>
              <w:t>1</w:t>
            </w:r>
            <w:r w:rsidR="00CF447F">
              <w:rPr>
                <w:lang w:val="kk-KZ" w:eastAsia="en-US"/>
              </w:rPr>
              <w:t>4</w:t>
            </w:r>
            <w:r>
              <w:rPr>
                <w:lang w:eastAsia="en-US"/>
              </w:rPr>
              <w:t>.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выплаты неустойки за несвоевременную поставку.</w:t>
            </w:r>
          </w:p>
          <w:p w:rsidR="001E33A4" w:rsidRDefault="00685811">
            <w:pPr>
              <w:pStyle w:val="a4"/>
              <w:spacing w:before="0" w:beforeAutospacing="0" w:after="0" w:afterAutospacing="0" w:line="276" w:lineRule="auto"/>
              <w:jc w:val="both"/>
              <w:rPr>
                <w:sz w:val="20"/>
                <w:szCs w:val="20"/>
                <w:lang w:val="kk-KZ" w:eastAsia="en-US"/>
              </w:rPr>
            </w:pPr>
            <w:r>
              <w:rPr>
                <w:sz w:val="20"/>
                <w:szCs w:val="20"/>
                <w:lang w:eastAsia="en-US"/>
              </w:rPr>
              <w:t>1</w:t>
            </w:r>
            <w:r w:rsidR="00CF447F">
              <w:rPr>
                <w:sz w:val="20"/>
                <w:szCs w:val="20"/>
                <w:lang w:val="kk-KZ" w:eastAsia="en-US"/>
              </w:rPr>
              <w:t>5</w:t>
            </w:r>
            <w:r w:rsidR="001E33A4">
              <w:rPr>
                <w:sz w:val="20"/>
                <w:szCs w:val="20"/>
                <w:lang w:eastAsia="en-US"/>
              </w:rPr>
              <w:t xml:space="preserve">. Если в период выполнения Договора Поставщик  в любой момент столкнется с условиями, мешающими своевременной поставке Товаров, Поставщик должен </w:t>
            </w:r>
            <w:r w:rsidR="001E33A4">
              <w:rPr>
                <w:sz w:val="20"/>
                <w:szCs w:val="20"/>
                <w:lang w:eastAsia="en-US"/>
              </w:rPr>
              <w:lastRenderedPageBreak/>
              <w:t>незамедлительно направить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1E33A4" w:rsidRDefault="0069136B">
            <w:pPr>
              <w:pStyle w:val="a4"/>
              <w:spacing w:before="0" w:beforeAutospacing="0" w:after="0" w:afterAutospacing="0" w:line="276" w:lineRule="auto"/>
              <w:jc w:val="both"/>
              <w:rPr>
                <w:sz w:val="20"/>
                <w:szCs w:val="20"/>
                <w:lang w:eastAsia="en-US"/>
              </w:rPr>
            </w:pPr>
            <w:r>
              <w:rPr>
                <w:sz w:val="20"/>
                <w:szCs w:val="20"/>
                <w:lang w:val="kk-KZ" w:eastAsia="en-US"/>
              </w:rPr>
              <w:t>1</w:t>
            </w:r>
            <w:r w:rsidR="00CF447F">
              <w:rPr>
                <w:sz w:val="20"/>
                <w:szCs w:val="20"/>
                <w:lang w:val="kk-KZ" w:eastAsia="en-US"/>
              </w:rPr>
              <w:t>6</w:t>
            </w:r>
            <w:r w:rsidR="001E33A4">
              <w:rPr>
                <w:sz w:val="20"/>
                <w:szCs w:val="20"/>
                <w:lang w:eastAsia="en-US"/>
              </w:rPr>
              <w:t>. За исключением форс-мажорных услови</w:t>
            </w:r>
            <w:r w:rsidR="00685811">
              <w:rPr>
                <w:sz w:val="20"/>
                <w:szCs w:val="20"/>
                <w:lang w:eastAsia="en-US"/>
              </w:rPr>
              <w:t>й</w:t>
            </w:r>
            <w:r w:rsidR="001E33A4">
              <w:rPr>
                <w:sz w:val="20"/>
                <w:szCs w:val="20"/>
                <w:lang w:eastAsia="en-US"/>
              </w:rPr>
              <w:t xml:space="preserve">, за неисполнение либо ненадлежащее исполнение обязательств по поставке либо недостатков товара по Договору со стороны Поставщика, Заказчик без ущерба своим правам в рамках Договора взыскивает неустойку в размере 0,1% от суммы </w:t>
            </w:r>
            <w:r w:rsidR="005B7475">
              <w:rPr>
                <w:sz w:val="20"/>
                <w:szCs w:val="20"/>
                <w:lang w:val="kk-KZ" w:eastAsia="en-US"/>
              </w:rPr>
              <w:t>неисполненных обязательств</w:t>
            </w:r>
            <w:r w:rsidR="001E33A4">
              <w:rPr>
                <w:sz w:val="20"/>
                <w:szCs w:val="20"/>
                <w:lang w:eastAsia="en-US"/>
              </w:rPr>
              <w:t>.</w:t>
            </w:r>
          </w:p>
          <w:p w:rsidR="001E33A4" w:rsidRDefault="0069136B">
            <w:pPr>
              <w:pStyle w:val="a4"/>
              <w:spacing w:before="0" w:beforeAutospacing="0" w:after="0" w:afterAutospacing="0" w:line="276" w:lineRule="auto"/>
              <w:jc w:val="both"/>
              <w:rPr>
                <w:sz w:val="20"/>
                <w:szCs w:val="20"/>
                <w:lang w:eastAsia="en-US"/>
              </w:rPr>
            </w:pPr>
            <w:r>
              <w:rPr>
                <w:sz w:val="20"/>
                <w:szCs w:val="20"/>
                <w:lang w:val="kk-KZ" w:eastAsia="en-US"/>
              </w:rPr>
              <w:t>1</w:t>
            </w:r>
            <w:r w:rsidR="00CF447F">
              <w:rPr>
                <w:sz w:val="20"/>
                <w:szCs w:val="20"/>
                <w:lang w:val="kk-KZ" w:eastAsia="en-US"/>
              </w:rPr>
              <w:t>7</w:t>
            </w:r>
            <w:r w:rsidR="001E33A4">
              <w:rPr>
                <w:sz w:val="20"/>
                <w:szCs w:val="20"/>
                <w:lang w:eastAsia="en-US"/>
              </w:rPr>
              <w:t>. Без ущерба каким-либо другим санкциям за нарушение условий Договора Заказчик может расторгнуть настоящий Договор</w:t>
            </w:r>
            <w:r w:rsidR="006B60C9">
              <w:rPr>
                <w:sz w:val="20"/>
                <w:szCs w:val="20"/>
                <w:lang w:eastAsia="en-US"/>
              </w:rPr>
              <w:t xml:space="preserve"> полностью</w:t>
            </w:r>
            <w:r w:rsidR="001E33A4">
              <w:rPr>
                <w:sz w:val="20"/>
                <w:szCs w:val="20"/>
                <w:lang w:eastAsia="en-US"/>
              </w:rPr>
              <w:t xml:space="preserve"> или частично, направив Поставщику письменное уведомление о невыполнении обязательств:</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а) если Поставщик не может поставить часть или все Товары в сро</w:t>
            </w:r>
            <w:proofErr w:type="gramStart"/>
            <w:r>
              <w:rPr>
                <w:sz w:val="20"/>
                <w:szCs w:val="20"/>
                <w:lang w:eastAsia="en-US"/>
              </w:rPr>
              <w:t>к(</w:t>
            </w:r>
            <w:proofErr w:type="gramEnd"/>
            <w:r>
              <w:rPr>
                <w:sz w:val="20"/>
                <w:szCs w:val="20"/>
                <w:lang w:eastAsia="en-US"/>
              </w:rPr>
              <w:t>и), предусмотренные Договором, или в течение периода продления этого Договора, предоставленного Заказчиком;</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б) если Поставщик не может выполнить какие-либо другие свои обязательства по Договору.</w:t>
            </w:r>
          </w:p>
          <w:p w:rsidR="005820D6" w:rsidRDefault="0069136B">
            <w:pPr>
              <w:pStyle w:val="a4"/>
              <w:spacing w:before="0" w:beforeAutospacing="0" w:after="0" w:afterAutospacing="0" w:line="276" w:lineRule="auto"/>
              <w:jc w:val="both"/>
              <w:rPr>
                <w:sz w:val="20"/>
                <w:szCs w:val="20"/>
                <w:lang w:eastAsia="en-US"/>
              </w:rPr>
            </w:pPr>
            <w:r>
              <w:rPr>
                <w:sz w:val="20"/>
                <w:szCs w:val="20"/>
                <w:lang w:eastAsia="en-US"/>
              </w:rPr>
              <w:t>1</w:t>
            </w:r>
            <w:r w:rsidR="00CF447F">
              <w:rPr>
                <w:sz w:val="20"/>
                <w:szCs w:val="20"/>
                <w:lang w:eastAsia="en-US"/>
              </w:rPr>
              <w:t>8</w:t>
            </w:r>
            <w:r w:rsidR="001E33A4">
              <w:rPr>
                <w:sz w:val="20"/>
                <w:szCs w:val="20"/>
                <w:lang w:eastAsia="en-US"/>
              </w:rPr>
              <w:t>. Поставщик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w:t>
            </w:r>
            <w:r w:rsidR="006B60C9">
              <w:rPr>
                <w:sz w:val="20"/>
                <w:szCs w:val="20"/>
                <w:lang w:eastAsia="en-US"/>
              </w:rPr>
              <w:t xml:space="preserve"> </w:t>
            </w:r>
            <w:r>
              <w:rPr>
                <w:sz w:val="20"/>
                <w:szCs w:val="20"/>
                <w:lang w:eastAsia="en-US"/>
              </w:rPr>
              <w:t>обстоятельств.</w:t>
            </w:r>
          </w:p>
          <w:p w:rsidR="001E33A4" w:rsidRDefault="00CF447F">
            <w:pPr>
              <w:pStyle w:val="a4"/>
              <w:spacing w:before="0" w:beforeAutospacing="0" w:after="0" w:afterAutospacing="0" w:line="276" w:lineRule="auto"/>
              <w:jc w:val="both"/>
              <w:rPr>
                <w:sz w:val="20"/>
                <w:szCs w:val="20"/>
                <w:lang w:eastAsia="en-US"/>
              </w:rPr>
            </w:pPr>
            <w:r>
              <w:rPr>
                <w:sz w:val="20"/>
                <w:szCs w:val="20"/>
                <w:lang w:eastAsia="en-US"/>
              </w:rPr>
              <w:t>19</w:t>
            </w:r>
            <w:r w:rsidR="005820D6">
              <w:rPr>
                <w:sz w:val="20"/>
                <w:szCs w:val="20"/>
                <w:lang w:eastAsia="en-US"/>
              </w:rPr>
              <w:t>.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r>
              <w:rPr>
                <w:sz w:val="20"/>
                <w:szCs w:val="20"/>
                <w:lang w:eastAsia="en-US"/>
              </w:rPr>
              <w:br/>
              <w:t>20</w:t>
            </w:r>
            <w:r w:rsidR="001E33A4">
              <w:rPr>
                <w:sz w:val="20"/>
                <w:szCs w:val="20"/>
                <w:lang w:eastAsia="en-US"/>
              </w:rPr>
              <w:t xml:space="preserve">. Для целей настоящего Договора </w:t>
            </w:r>
            <w:r w:rsidR="001E33A4">
              <w:rPr>
                <w:sz w:val="20"/>
                <w:szCs w:val="20"/>
                <w:lang w:val="kk-KZ" w:eastAsia="en-US"/>
              </w:rPr>
              <w:t>«</w:t>
            </w:r>
            <w:r w:rsidR="001E33A4">
              <w:rPr>
                <w:sz w:val="20"/>
                <w:szCs w:val="20"/>
                <w:lang w:eastAsia="en-US"/>
              </w:rPr>
              <w:t>форс-мажор</w:t>
            </w:r>
            <w:r w:rsidR="001E33A4">
              <w:rPr>
                <w:sz w:val="20"/>
                <w:szCs w:val="20"/>
                <w:lang w:val="kk-KZ" w:eastAsia="en-US"/>
              </w:rPr>
              <w:t>»</w:t>
            </w:r>
            <w:r w:rsidR="001E33A4">
              <w:rPr>
                <w:sz w:val="20"/>
                <w:szCs w:val="20"/>
                <w:lang w:eastAsia="en-US"/>
              </w:rPr>
              <w:t xml:space="preserve">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1E33A4" w:rsidRDefault="00CF447F">
            <w:pPr>
              <w:pStyle w:val="a4"/>
              <w:spacing w:before="0" w:beforeAutospacing="0" w:after="0" w:afterAutospacing="0" w:line="276" w:lineRule="auto"/>
              <w:jc w:val="both"/>
              <w:rPr>
                <w:sz w:val="20"/>
                <w:szCs w:val="20"/>
                <w:lang w:eastAsia="en-US"/>
              </w:rPr>
            </w:pPr>
            <w:r>
              <w:rPr>
                <w:sz w:val="20"/>
                <w:szCs w:val="20"/>
                <w:lang w:eastAsia="en-US"/>
              </w:rPr>
              <w:t>21</w:t>
            </w:r>
            <w:r w:rsidR="001E33A4">
              <w:rPr>
                <w:sz w:val="20"/>
                <w:szCs w:val="20"/>
                <w:lang w:eastAsia="en-US"/>
              </w:rPr>
              <w:t xml:space="preserve">.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w:t>
            </w:r>
            <w:r w:rsidR="001E33A4">
              <w:rPr>
                <w:sz w:val="20"/>
                <w:szCs w:val="20"/>
                <w:lang w:eastAsia="en-US"/>
              </w:rPr>
              <w:lastRenderedPageBreak/>
              <w:t>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E33A4" w:rsidRDefault="00CF447F">
            <w:pPr>
              <w:pStyle w:val="a4"/>
              <w:spacing w:before="0" w:beforeAutospacing="0" w:after="0" w:afterAutospacing="0" w:line="276" w:lineRule="auto"/>
              <w:jc w:val="both"/>
              <w:rPr>
                <w:sz w:val="20"/>
                <w:szCs w:val="20"/>
                <w:lang w:eastAsia="en-US"/>
              </w:rPr>
            </w:pPr>
            <w:r>
              <w:rPr>
                <w:sz w:val="20"/>
                <w:szCs w:val="20"/>
                <w:lang w:eastAsia="en-US"/>
              </w:rPr>
              <w:t>22</w:t>
            </w:r>
            <w:r w:rsidR="001E33A4">
              <w:rPr>
                <w:sz w:val="20"/>
                <w:szCs w:val="20"/>
                <w:lang w:eastAsia="en-US"/>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001E33A4">
              <w:rPr>
                <w:sz w:val="20"/>
                <w:szCs w:val="20"/>
                <w:lang w:eastAsia="en-US"/>
              </w:rPr>
              <w:t>несет никакой финансовой обязанности</w:t>
            </w:r>
            <w:proofErr w:type="gramEnd"/>
            <w:r w:rsidR="001E33A4">
              <w:rPr>
                <w:sz w:val="20"/>
                <w:szCs w:val="20"/>
                <w:lang w:eastAsia="en-US"/>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2</w:t>
            </w:r>
            <w:r w:rsidR="00CF447F">
              <w:rPr>
                <w:sz w:val="20"/>
                <w:szCs w:val="20"/>
                <w:lang w:val="kk-KZ" w:eastAsia="en-US"/>
              </w:rPr>
              <w:t>3</w:t>
            </w:r>
            <w:r>
              <w:rPr>
                <w:sz w:val="20"/>
                <w:szCs w:val="20"/>
                <w:lang w:eastAsia="en-US"/>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E33A4" w:rsidRDefault="001E33A4">
            <w:pPr>
              <w:pStyle w:val="a4"/>
              <w:spacing w:before="0" w:beforeAutospacing="0" w:after="0" w:afterAutospacing="0" w:line="276" w:lineRule="auto"/>
              <w:jc w:val="both"/>
              <w:rPr>
                <w:sz w:val="20"/>
                <w:szCs w:val="20"/>
                <w:lang w:eastAsia="en-US"/>
              </w:rPr>
            </w:pPr>
            <w:r>
              <w:rPr>
                <w:sz w:val="20"/>
                <w:szCs w:val="20"/>
                <w:lang w:eastAsia="en-US"/>
              </w:rPr>
              <w:t>2</w:t>
            </w:r>
            <w:r w:rsidR="00CF447F">
              <w:rPr>
                <w:sz w:val="20"/>
                <w:szCs w:val="20"/>
                <w:lang w:val="kk-KZ" w:eastAsia="en-US"/>
              </w:rPr>
              <w:t>4</w:t>
            </w:r>
            <w:r>
              <w:rPr>
                <w:sz w:val="20"/>
                <w:szCs w:val="20"/>
                <w:lang w:eastAsia="en-US"/>
              </w:rPr>
              <w:t>.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1E33A4" w:rsidRDefault="0069136B">
            <w:pPr>
              <w:pStyle w:val="a4"/>
              <w:spacing w:before="0" w:beforeAutospacing="0" w:after="0" w:afterAutospacing="0" w:line="276" w:lineRule="auto"/>
              <w:jc w:val="both"/>
              <w:rPr>
                <w:sz w:val="20"/>
                <w:szCs w:val="20"/>
                <w:lang w:eastAsia="en-US"/>
              </w:rPr>
            </w:pPr>
            <w:r>
              <w:rPr>
                <w:sz w:val="20"/>
                <w:szCs w:val="20"/>
                <w:lang w:val="kk-KZ" w:eastAsia="en-US"/>
              </w:rPr>
              <w:t>2</w:t>
            </w:r>
            <w:r w:rsidR="00CF447F">
              <w:rPr>
                <w:sz w:val="20"/>
                <w:szCs w:val="20"/>
                <w:lang w:val="kk-KZ" w:eastAsia="en-US"/>
              </w:rPr>
              <w:t>5</w:t>
            </w:r>
            <w:r w:rsidR="001E33A4">
              <w:rPr>
                <w:sz w:val="20"/>
                <w:szCs w:val="20"/>
                <w:lang w:eastAsia="en-US"/>
              </w:rPr>
              <w:t>.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E33A4" w:rsidRDefault="00CF447F">
            <w:pPr>
              <w:pStyle w:val="a4"/>
              <w:spacing w:before="0" w:beforeAutospacing="0" w:after="0" w:afterAutospacing="0" w:line="276" w:lineRule="auto"/>
              <w:jc w:val="both"/>
              <w:rPr>
                <w:sz w:val="20"/>
                <w:szCs w:val="20"/>
                <w:lang w:eastAsia="en-US"/>
              </w:rPr>
            </w:pPr>
            <w:r>
              <w:rPr>
                <w:sz w:val="20"/>
                <w:szCs w:val="20"/>
                <w:lang w:val="kk-KZ" w:eastAsia="en-US"/>
              </w:rPr>
              <w:t>26</w:t>
            </w:r>
            <w:r w:rsidR="001E33A4">
              <w:rPr>
                <w:sz w:val="20"/>
                <w:szCs w:val="20"/>
                <w:lang w:eastAsia="en-US"/>
              </w:rPr>
              <w:t>.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E33A4" w:rsidRDefault="00CF447F">
            <w:pPr>
              <w:pStyle w:val="a4"/>
              <w:tabs>
                <w:tab w:val="left" w:pos="426"/>
              </w:tabs>
              <w:spacing w:before="0" w:beforeAutospacing="0" w:after="0" w:afterAutospacing="0" w:line="276" w:lineRule="auto"/>
              <w:jc w:val="both"/>
              <w:rPr>
                <w:sz w:val="20"/>
                <w:szCs w:val="20"/>
                <w:lang w:eastAsia="en-US"/>
              </w:rPr>
            </w:pPr>
            <w:r>
              <w:rPr>
                <w:sz w:val="20"/>
                <w:szCs w:val="20"/>
                <w:lang w:val="kk-KZ" w:eastAsia="en-US"/>
              </w:rPr>
              <w:t>27</w:t>
            </w:r>
            <w:r w:rsidR="001E33A4">
              <w:rPr>
                <w:sz w:val="20"/>
                <w:szCs w:val="20"/>
                <w:lang w:eastAsia="en-US"/>
              </w:rPr>
              <w:t>. Договор составляется на государственном и/или русском языках. В случае возникновения споров при трактовании норм Договора, рассматривается экземпляр Договора на русском языке. Вся относящаяся к Договору переписка и другая документация, которой обмениваются стороны, должны соответствовать данным условиям.</w:t>
            </w:r>
            <w:r w:rsidR="001E33A4">
              <w:rPr>
                <w:sz w:val="20"/>
                <w:szCs w:val="20"/>
                <w:lang w:eastAsia="en-US"/>
              </w:rPr>
              <w:br/>
            </w:r>
            <w:r w:rsidR="0069136B">
              <w:rPr>
                <w:sz w:val="20"/>
                <w:szCs w:val="20"/>
                <w:lang w:val="kk-KZ" w:eastAsia="en-US"/>
              </w:rPr>
              <w:t>2</w:t>
            </w:r>
            <w:r>
              <w:rPr>
                <w:sz w:val="20"/>
                <w:szCs w:val="20"/>
                <w:lang w:val="kk-KZ" w:eastAsia="en-US"/>
              </w:rPr>
              <w:t>8</w:t>
            </w:r>
            <w:r w:rsidR="001E33A4">
              <w:rPr>
                <w:sz w:val="20"/>
                <w:szCs w:val="20"/>
                <w:lang w:eastAsia="en-US"/>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E33A4" w:rsidRDefault="00CF447F">
            <w:pPr>
              <w:pStyle w:val="a4"/>
              <w:tabs>
                <w:tab w:val="left" w:pos="426"/>
              </w:tabs>
              <w:spacing w:before="0" w:beforeAutospacing="0" w:after="0" w:afterAutospacing="0" w:line="276" w:lineRule="auto"/>
              <w:jc w:val="both"/>
              <w:rPr>
                <w:sz w:val="20"/>
                <w:szCs w:val="20"/>
                <w:lang w:eastAsia="en-US"/>
              </w:rPr>
            </w:pPr>
            <w:r>
              <w:rPr>
                <w:sz w:val="20"/>
                <w:szCs w:val="20"/>
                <w:lang w:val="kk-KZ" w:eastAsia="en-US"/>
              </w:rPr>
              <w:t>29</w:t>
            </w:r>
            <w:r w:rsidR="001E33A4">
              <w:rPr>
                <w:sz w:val="20"/>
                <w:szCs w:val="20"/>
                <w:lang w:eastAsia="en-US"/>
              </w:rPr>
              <w:t xml:space="preserve">. Уведомление вступает в силу после доставки или в указанный день вступления в силу (если указано в уведомлении), в зависимости от того, какая из этих дат </w:t>
            </w:r>
            <w:r w:rsidR="001E33A4">
              <w:rPr>
                <w:sz w:val="20"/>
                <w:szCs w:val="20"/>
                <w:lang w:eastAsia="en-US"/>
              </w:rPr>
              <w:lastRenderedPageBreak/>
              <w:t>наступит позднее.</w:t>
            </w:r>
          </w:p>
          <w:p w:rsidR="001E33A4" w:rsidRDefault="005820D6">
            <w:pPr>
              <w:pStyle w:val="a4"/>
              <w:tabs>
                <w:tab w:val="left" w:pos="426"/>
              </w:tabs>
              <w:spacing w:before="0" w:beforeAutospacing="0" w:after="0" w:afterAutospacing="0" w:line="276" w:lineRule="auto"/>
              <w:jc w:val="both"/>
              <w:rPr>
                <w:sz w:val="20"/>
                <w:szCs w:val="20"/>
                <w:lang w:val="kk-KZ" w:eastAsia="en-US"/>
              </w:rPr>
            </w:pPr>
            <w:r>
              <w:rPr>
                <w:sz w:val="20"/>
                <w:szCs w:val="20"/>
                <w:lang w:val="kk-KZ" w:eastAsia="en-US"/>
              </w:rPr>
              <w:t>3</w:t>
            </w:r>
            <w:r w:rsidR="00384C0D">
              <w:rPr>
                <w:sz w:val="20"/>
                <w:szCs w:val="20"/>
                <w:lang w:val="kk-KZ" w:eastAsia="en-US"/>
              </w:rPr>
              <w:t>0</w:t>
            </w:r>
            <w:r w:rsidR="001E33A4">
              <w:rPr>
                <w:sz w:val="20"/>
                <w:szCs w:val="20"/>
                <w:lang w:eastAsia="en-US"/>
              </w:rPr>
              <w:t xml:space="preserve">. Настоящий Договор вступает в силу </w:t>
            </w:r>
            <w:r w:rsidR="00DB08E9">
              <w:rPr>
                <w:sz w:val="20"/>
                <w:szCs w:val="20"/>
                <w:lang w:eastAsia="en-US"/>
              </w:rPr>
              <w:t>со дня подписания сторонами</w:t>
            </w:r>
            <w:r w:rsidR="001E33A4">
              <w:rPr>
                <w:sz w:val="20"/>
                <w:szCs w:val="20"/>
                <w:lang w:eastAsia="en-US"/>
              </w:rPr>
              <w:t xml:space="preserve"> </w:t>
            </w:r>
            <w:r w:rsidR="001E33A4" w:rsidRPr="00352551">
              <w:rPr>
                <w:sz w:val="20"/>
                <w:szCs w:val="20"/>
                <w:lang w:eastAsia="en-US"/>
              </w:rPr>
              <w:t>и действует до 31.12.20</w:t>
            </w:r>
            <w:r w:rsidR="00384C0D">
              <w:rPr>
                <w:sz w:val="20"/>
                <w:szCs w:val="20"/>
                <w:lang w:eastAsia="en-US"/>
              </w:rPr>
              <w:t>20</w:t>
            </w:r>
            <w:r w:rsidR="001E33A4" w:rsidRPr="00352551">
              <w:rPr>
                <w:sz w:val="20"/>
                <w:szCs w:val="20"/>
                <w:lang w:eastAsia="en-US"/>
              </w:rPr>
              <w:t>г.</w:t>
            </w:r>
          </w:p>
          <w:p w:rsidR="001E33A4" w:rsidRDefault="00CF447F">
            <w:pPr>
              <w:pStyle w:val="a4"/>
              <w:tabs>
                <w:tab w:val="left" w:pos="426"/>
              </w:tabs>
              <w:spacing w:before="0" w:beforeAutospacing="0" w:after="0" w:afterAutospacing="0" w:line="276" w:lineRule="auto"/>
              <w:jc w:val="both"/>
              <w:rPr>
                <w:sz w:val="20"/>
                <w:szCs w:val="20"/>
                <w:lang w:eastAsia="en-US"/>
              </w:rPr>
            </w:pPr>
            <w:r>
              <w:rPr>
                <w:sz w:val="20"/>
                <w:szCs w:val="20"/>
                <w:lang w:val="kk-KZ" w:eastAsia="en-US"/>
              </w:rPr>
              <w:t>3</w:t>
            </w:r>
            <w:r w:rsidR="00384C0D">
              <w:rPr>
                <w:sz w:val="20"/>
                <w:szCs w:val="20"/>
                <w:lang w:val="kk-KZ" w:eastAsia="en-US"/>
              </w:rPr>
              <w:t>1</w:t>
            </w:r>
            <w:r w:rsidR="001E33A4">
              <w:rPr>
                <w:sz w:val="20"/>
                <w:szCs w:val="20"/>
                <w:lang w:eastAsia="en-US"/>
              </w:rPr>
              <w:t>. Адреса и реквизиты Сторон:</w:t>
            </w:r>
          </w:p>
          <w:p w:rsidR="003B565B" w:rsidRDefault="003B565B" w:rsidP="001E33A4">
            <w:pPr>
              <w:spacing w:line="276" w:lineRule="auto"/>
              <w:rPr>
                <w:b/>
                <w:lang w:val="kk-KZ" w:eastAsia="en-US"/>
              </w:rPr>
            </w:pPr>
          </w:p>
          <w:p w:rsidR="001E33A4" w:rsidRDefault="001E33A4" w:rsidP="00B64233">
            <w:pPr>
              <w:spacing w:line="276" w:lineRule="auto"/>
              <w:jc w:val="center"/>
              <w:rPr>
                <w:b/>
                <w:lang w:val="kk-KZ" w:eastAsia="en-US"/>
              </w:rPr>
            </w:pPr>
            <w:r>
              <w:rPr>
                <w:b/>
                <w:lang w:val="kk-KZ" w:eastAsia="en-US"/>
              </w:rPr>
              <w:t>ЗАКАЗЧИК:</w:t>
            </w:r>
          </w:p>
          <w:p w:rsidR="001E33A4" w:rsidRDefault="001E33A4">
            <w:pPr>
              <w:spacing w:line="276" w:lineRule="auto"/>
              <w:jc w:val="center"/>
              <w:rPr>
                <w:b/>
                <w:lang w:val="kk-KZ" w:eastAsia="en-US"/>
              </w:rPr>
            </w:pPr>
          </w:p>
          <w:p w:rsidR="001E33A4" w:rsidRPr="00384C0D" w:rsidRDefault="00384C0D">
            <w:pPr>
              <w:spacing w:line="276" w:lineRule="auto"/>
              <w:jc w:val="both"/>
              <w:rPr>
                <w:b/>
                <w:lang w:val="kk-KZ" w:eastAsia="en-US"/>
              </w:rPr>
            </w:pPr>
            <w:r>
              <w:rPr>
                <w:b/>
                <w:lang w:val="kk-KZ" w:eastAsia="en-US"/>
              </w:rPr>
              <w:t>КГ</w:t>
            </w:r>
            <w:r w:rsidR="00DB08E9">
              <w:rPr>
                <w:b/>
                <w:lang w:eastAsia="en-US"/>
              </w:rPr>
              <w:t xml:space="preserve">П </w:t>
            </w:r>
            <w:r w:rsidR="006815FD">
              <w:rPr>
                <w:b/>
                <w:lang w:eastAsia="en-US"/>
              </w:rPr>
              <w:t>на ПХВ «Городская поликлиника №20</w:t>
            </w:r>
            <w:r w:rsidR="00DB08E9">
              <w:rPr>
                <w:b/>
                <w:lang w:eastAsia="en-US"/>
              </w:rPr>
              <w:t>»</w:t>
            </w:r>
            <w:r>
              <w:rPr>
                <w:b/>
                <w:lang w:val="kk-KZ" w:eastAsia="en-US"/>
              </w:rPr>
              <w:t xml:space="preserve"> </w:t>
            </w:r>
          </w:p>
          <w:p w:rsidR="001E33A4" w:rsidRDefault="001E33A4">
            <w:pPr>
              <w:spacing w:line="276" w:lineRule="auto"/>
              <w:rPr>
                <w:lang w:val="kk-KZ" w:eastAsia="en-US"/>
              </w:rPr>
            </w:pPr>
            <w:r>
              <w:rPr>
                <w:lang w:val="kk-KZ" w:eastAsia="en-US"/>
              </w:rPr>
              <w:t xml:space="preserve"> </w:t>
            </w:r>
            <w:r w:rsidR="00352551">
              <w:rPr>
                <w:lang w:val="kk-KZ" w:eastAsia="en-US"/>
              </w:rPr>
              <w:t>г</w:t>
            </w:r>
            <w:r w:rsidR="00352551">
              <w:rPr>
                <w:lang w:eastAsia="en-US"/>
              </w:rPr>
              <w:t>.</w:t>
            </w:r>
            <w:r>
              <w:rPr>
                <w:lang w:val="kk-KZ" w:eastAsia="en-US"/>
              </w:rPr>
              <w:t xml:space="preserve">  Алматы,  </w:t>
            </w:r>
            <w:r w:rsidR="006815FD">
              <w:rPr>
                <w:lang w:val="kk-KZ" w:eastAsia="en-US"/>
              </w:rPr>
              <w:t>мкр Жулдыз 1, дом 5В.</w:t>
            </w:r>
          </w:p>
          <w:p w:rsidR="001E33A4" w:rsidRDefault="001E33A4">
            <w:pPr>
              <w:spacing w:line="276" w:lineRule="auto"/>
              <w:jc w:val="both"/>
              <w:rPr>
                <w:lang w:val="kk-KZ" w:eastAsia="en-US"/>
              </w:rPr>
            </w:pPr>
            <w:r>
              <w:rPr>
                <w:lang w:val="kk-KZ" w:eastAsia="en-US"/>
              </w:rPr>
              <w:t xml:space="preserve">БИН  </w:t>
            </w:r>
            <w:r w:rsidR="006815FD">
              <w:rPr>
                <w:lang w:val="kk-KZ"/>
              </w:rPr>
              <w:t>081240013808</w:t>
            </w:r>
          </w:p>
          <w:p w:rsidR="001E33A4" w:rsidRPr="006815FD" w:rsidRDefault="001E33A4">
            <w:pPr>
              <w:pStyle w:val="a5"/>
              <w:tabs>
                <w:tab w:val="left" w:pos="709"/>
                <w:tab w:val="left" w:pos="851"/>
                <w:tab w:val="left" w:pos="993"/>
              </w:tabs>
              <w:spacing w:line="276" w:lineRule="auto"/>
              <w:jc w:val="left"/>
              <w:rPr>
                <w:sz w:val="24"/>
                <w:szCs w:val="24"/>
                <w:lang w:val="kk-KZ"/>
              </w:rPr>
            </w:pPr>
            <w:r>
              <w:rPr>
                <w:sz w:val="20"/>
                <w:lang w:val="kk-KZ" w:eastAsia="en-US"/>
              </w:rPr>
              <w:t xml:space="preserve">ИИК </w:t>
            </w:r>
            <w:r w:rsidR="006815FD" w:rsidRPr="006815FD">
              <w:rPr>
                <w:sz w:val="20"/>
                <w:shd w:val="clear" w:color="auto" w:fill="F9F9F9"/>
                <w:lang w:val="kk-KZ"/>
              </w:rPr>
              <w:t>KZ34826A1KZTD2026428</w:t>
            </w:r>
          </w:p>
          <w:p w:rsidR="003B565B" w:rsidRDefault="001E33A4" w:rsidP="006815FD">
            <w:pPr>
              <w:rPr>
                <w:lang w:val="kk-KZ" w:eastAsia="en-US"/>
              </w:rPr>
            </w:pPr>
            <w:r>
              <w:rPr>
                <w:lang w:val="kk-KZ" w:eastAsia="en-US"/>
              </w:rPr>
              <w:t xml:space="preserve">БИК  </w:t>
            </w:r>
            <w:r w:rsidR="006815FD" w:rsidRPr="006815FD">
              <w:rPr>
                <w:shd w:val="clear" w:color="auto" w:fill="F9F9F9"/>
                <w:lang w:val="kk-KZ"/>
              </w:rPr>
              <w:t>ALMNKZKA</w:t>
            </w:r>
            <w:r>
              <w:rPr>
                <w:lang w:val="kk-KZ" w:eastAsia="en-US"/>
              </w:rPr>
              <w:t xml:space="preserve"> </w:t>
            </w:r>
          </w:p>
          <w:p w:rsidR="00DB08E9" w:rsidRPr="005B7475" w:rsidRDefault="00DB08E9">
            <w:pPr>
              <w:spacing w:line="276" w:lineRule="auto"/>
              <w:rPr>
                <w:lang w:val="kk-KZ" w:eastAsia="en-US"/>
              </w:rPr>
            </w:pPr>
            <w:r w:rsidRPr="005B7475">
              <w:rPr>
                <w:lang w:val="kk-KZ"/>
              </w:rPr>
              <w:t>АО "</w:t>
            </w:r>
            <w:r w:rsidR="006815FD">
              <w:rPr>
                <w:lang w:val="kk-KZ"/>
              </w:rPr>
              <w:t>АТФ Банк</w:t>
            </w:r>
            <w:r w:rsidRPr="005B7475">
              <w:rPr>
                <w:lang w:val="kk-KZ"/>
              </w:rPr>
              <w:t>"</w:t>
            </w:r>
          </w:p>
          <w:p w:rsidR="001E33A4" w:rsidRPr="005B7475" w:rsidRDefault="00A8486D">
            <w:pPr>
              <w:spacing w:line="276" w:lineRule="auto"/>
              <w:rPr>
                <w:lang w:val="kk-KZ" w:eastAsia="en-US"/>
              </w:rPr>
            </w:pPr>
            <w:r w:rsidRPr="005B7475">
              <w:rPr>
                <w:lang w:val="kk-KZ" w:eastAsia="en-US"/>
              </w:rPr>
              <w:t xml:space="preserve">КБЕ </w:t>
            </w:r>
            <w:r w:rsidR="00DB08E9" w:rsidRPr="005B7475">
              <w:rPr>
                <w:lang w:val="kk-KZ" w:eastAsia="en-US"/>
              </w:rPr>
              <w:t>16</w:t>
            </w:r>
          </w:p>
          <w:p w:rsidR="00DB08E9" w:rsidRPr="006815FD" w:rsidRDefault="00DB08E9">
            <w:pPr>
              <w:spacing w:line="276" w:lineRule="auto"/>
              <w:rPr>
                <w:lang w:val="en-US" w:eastAsia="en-US"/>
              </w:rPr>
            </w:pPr>
            <w:r>
              <w:rPr>
                <w:lang w:eastAsia="en-US"/>
              </w:rPr>
              <w:t xml:space="preserve">Тел: </w:t>
            </w:r>
            <w:r w:rsidR="006815FD">
              <w:rPr>
                <w:lang w:val="en-US" w:eastAsia="en-US"/>
              </w:rPr>
              <w:t>8(727)333-14-46</w:t>
            </w:r>
          </w:p>
          <w:p w:rsidR="001E33A4" w:rsidRDefault="001E33A4">
            <w:pPr>
              <w:pStyle w:val="a5"/>
              <w:tabs>
                <w:tab w:val="left" w:pos="709"/>
                <w:tab w:val="left" w:pos="851"/>
                <w:tab w:val="left" w:pos="993"/>
              </w:tabs>
              <w:spacing w:line="276" w:lineRule="auto"/>
              <w:jc w:val="left"/>
              <w:rPr>
                <w:sz w:val="20"/>
                <w:lang w:eastAsia="en-US"/>
              </w:rPr>
            </w:pPr>
          </w:p>
          <w:p w:rsidR="001E33A4" w:rsidRDefault="00DB08E9">
            <w:pPr>
              <w:pStyle w:val="a5"/>
              <w:tabs>
                <w:tab w:val="left" w:pos="709"/>
                <w:tab w:val="left" w:pos="851"/>
                <w:tab w:val="left" w:pos="993"/>
              </w:tabs>
              <w:spacing w:line="276" w:lineRule="auto"/>
              <w:jc w:val="left"/>
              <w:rPr>
                <w:b/>
                <w:sz w:val="20"/>
                <w:lang w:eastAsia="en-US"/>
              </w:rPr>
            </w:pPr>
            <w:r>
              <w:rPr>
                <w:b/>
                <w:sz w:val="20"/>
                <w:lang w:eastAsia="en-US"/>
              </w:rPr>
              <w:t>Главный врач</w:t>
            </w:r>
          </w:p>
          <w:p w:rsidR="00363E08" w:rsidRDefault="00363E08">
            <w:pPr>
              <w:pStyle w:val="a5"/>
              <w:tabs>
                <w:tab w:val="left" w:pos="709"/>
                <w:tab w:val="left" w:pos="851"/>
                <w:tab w:val="left" w:pos="993"/>
              </w:tabs>
              <w:spacing w:line="276" w:lineRule="auto"/>
              <w:jc w:val="left"/>
              <w:rPr>
                <w:b/>
                <w:sz w:val="20"/>
                <w:lang w:eastAsia="en-US"/>
              </w:rPr>
            </w:pPr>
          </w:p>
          <w:tbl>
            <w:tblPr>
              <w:tblW w:w="10365" w:type="dxa"/>
              <w:tblLayout w:type="fixed"/>
              <w:tblLook w:val="01E0"/>
            </w:tblPr>
            <w:tblGrid>
              <w:gridCol w:w="5506"/>
              <w:gridCol w:w="4859"/>
            </w:tblGrid>
            <w:tr w:rsidR="001E33A4" w:rsidTr="00363E08">
              <w:tc>
                <w:tcPr>
                  <w:tcW w:w="5506" w:type="dxa"/>
                  <w:hideMark/>
                </w:tcPr>
                <w:p w:rsidR="001E33A4" w:rsidRDefault="006815FD" w:rsidP="006815FD">
                  <w:pPr>
                    <w:pStyle w:val="a4"/>
                    <w:spacing w:before="0" w:beforeAutospacing="0" w:after="0" w:afterAutospacing="0" w:line="276" w:lineRule="auto"/>
                    <w:rPr>
                      <w:b/>
                      <w:sz w:val="20"/>
                      <w:szCs w:val="20"/>
                      <w:lang w:val="kk-KZ" w:eastAsia="en-US"/>
                    </w:rPr>
                  </w:pPr>
                  <w:r>
                    <w:rPr>
                      <w:b/>
                      <w:sz w:val="20"/>
                      <w:lang w:eastAsia="en-US"/>
                    </w:rPr>
                    <w:t>___________________ Г.К</w:t>
                  </w:r>
                  <w:r w:rsidR="00363E08">
                    <w:rPr>
                      <w:b/>
                      <w:sz w:val="20"/>
                      <w:lang w:eastAsia="en-US"/>
                    </w:rPr>
                    <w:t xml:space="preserve">. </w:t>
                  </w:r>
                  <w:proofErr w:type="spellStart"/>
                  <w:r>
                    <w:rPr>
                      <w:b/>
                      <w:sz w:val="20"/>
                      <w:lang w:eastAsia="en-US"/>
                    </w:rPr>
                    <w:t>Кенжебекова</w:t>
                  </w:r>
                  <w:proofErr w:type="spellEnd"/>
                </w:p>
              </w:tc>
              <w:tc>
                <w:tcPr>
                  <w:tcW w:w="4859" w:type="dxa"/>
                  <w:hideMark/>
                </w:tcPr>
                <w:p w:rsidR="001E33A4" w:rsidRDefault="001E33A4">
                  <w:pPr>
                    <w:pStyle w:val="a4"/>
                    <w:spacing w:before="0" w:beforeAutospacing="0" w:after="0" w:afterAutospacing="0" w:line="276" w:lineRule="auto"/>
                    <w:rPr>
                      <w:b/>
                      <w:sz w:val="20"/>
                      <w:szCs w:val="20"/>
                      <w:lang w:val="kk-KZ" w:eastAsia="en-US"/>
                    </w:rPr>
                  </w:pPr>
                </w:p>
              </w:tc>
            </w:tr>
          </w:tbl>
          <w:p w:rsidR="001E33A4" w:rsidRDefault="001E33A4">
            <w:pPr>
              <w:spacing w:line="276" w:lineRule="auto"/>
              <w:jc w:val="both"/>
              <w:rPr>
                <w:b/>
                <w:caps/>
                <w:lang w:val="kk-KZ" w:eastAsia="en-US"/>
              </w:rPr>
            </w:pPr>
          </w:p>
          <w:p w:rsidR="00357CFB" w:rsidRDefault="00357CFB">
            <w:pPr>
              <w:spacing w:line="276" w:lineRule="auto"/>
              <w:jc w:val="both"/>
              <w:rPr>
                <w:b/>
                <w:caps/>
                <w:lang w:val="kk-KZ" w:eastAsia="en-US"/>
              </w:rPr>
            </w:pPr>
          </w:p>
          <w:p w:rsidR="006815FD" w:rsidRDefault="006815FD">
            <w:pPr>
              <w:spacing w:line="276" w:lineRule="auto"/>
              <w:jc w:val="center"/>
              <w:rPr>
                <w:b/>
                <w:caps/>
                <w:lang w:val="kk-KZ" w:eastAsia="en-US"/>
              </w:rPr>
            </w:pPr>
          </w:p>
          <w:p w:rsidR="006815FD" w:rsidRDefault="006815FD">
            <w:pPr>
              <w:spacing w:line="276" w:lineRule="auto"/>
              <w:jc w:val="center"/>
              <w:rPr>
                <w:b/>
                <w:caps/>
                <w:lang w:val="kk-KZ" w:eastAsia="en-US"/>
              </w:rPr>
            </w:pPr>
          </w:p>
          <w:p w:rsidR="006815FD" w:rsidRDefault="006815FD">
            <w:pPr>
              <w:spacing w:line="276" w:lineRule="auto"/>
              <w:jc w:val="center"/>
              <w:rPr>
                <w:b/>
                <w:caps/>
                <w:lang w:val="kk-KZ" w:eastAsia="en-US"/>
              </w:rPr>
            </w:pPr>
          </w:p>
          <w:p w:rsidR="001E33A4" w:rsidRDefault="001E33A4">
            <w:pPr>
              <w:spacing w:line="276" w:lineRule="auto"/>
              <w:jc w:val="center"/>
              <w:rPr>
                <w:b/>
                <w:caps/>
                <w:lang w:val="kk-KZ" w:eastAsia="en-US"/>
              </w:rPr>
            </w:pPr>
            <w:r>
              <w:rPr>
                <w:b/>
                <w:caps/>
                <w:lang w:val="kk-KZ" w:eastAsia="en-US"/>
              </w:rPr>
              <w:t>ПОСТАВЩИК:</w:t>
            </w:r>
          </w:p>
          <w:p w:rsidR="001E33A4" w:rsidRDefault="001E33A4">
            <w:pPr>
              <w:spacing w:line="276" w:lineRule="auto"/>
              <w:jc w:val="both"/>
              <w:rPr>
                <w:b/>
                <w:lang w:val="kk-KZ" w:eastAsia="en-US"/>
              </w:rPr>
            </w:pPr>
          </w:p>
          <w:p w:rsidR="001E33A4" w:rsidRDefault="001E33A4" w:rsidP="00BF4782">
            <w:pPr>
              <w:spacing w:line="276" w:lineRule="auto"/>
              <w:rPr>
                <w:lang w:val="kk-KZ" w:eastAsia="en-US"/>
              </w:rPr>
            </w:pPr>
          </w:p>
        </w:tc>
      </w:tr>
    </w:tbl>
    <w:p w:rsidR="001E33A4" w:rsidRDefault="001E33A4" w:rsidP="001E33A4">
      <w:pPr>
        <w:pStyle w:val="a7"/>
        <w:ind w:left="3402"/>
        <w:jc w:val="right"/>
        <w:rPr>
          <w:bCs w:val="0"/>
          <w:sz w:val="20"/>
          <w:szCs w:val="20"/>
        </w:rPr>
      </w:pPr>
      <w:r>
        <w:rPr>
          <w:b w:val="0"/>
          <w:i/>
          <w:caps w:val="0"/>
          <w:sz w:val="20"/>
          <w:szCs w:val="20"/>
        </w:rPr>
        <w:lastRenderedPageBreak/>
        <w:t xml:space="preserve">Приложение 1 к договору </w:t>
      </w:r>
      <w:r>
        <w:rPr>
          <w:b w:val="0"/>
          <w:i/>
          <w:caps w:val="0"/>
          <w:sz w:val="20"/>
          <w:szCs w:val="20"/>
          <w:lang w:val="kk-KZ"/>
        </w:rPr>
        <w:t xml:space="preserve">№ </w:t>
      </w:r>
      <w:r w:rsidR="00E02527">
        <w:rPr>
          <w:b w:val="0"/>
          <w:i/>
          <w:caps w:val="0"/>
          <w:sz w:val="20"/>
          <w:szCs w:val="20"/>
          <w:lang w:val="kk-KZ"/>
        </w:rPr>
        <w:t>...</w:t>
      </w:r>
      <w:r w:rsidR="00521017">
        <w:rPr>
          <w:b w:val="0"/>
          <w:i/>
          <w:caps w:val="0"/>
          <w:sz w:val="20"/>
          <w:szCs w:val="20"/>
          <w:lang w:val="kk-KZ"/>
        </w:rPr>
        <w:t xml:space="preserve"> </w:t>
      </w:r>
      <w:r>
        <w:rPr>
          <w:b w:val="0"/>
          <w:i/>
          <w:caps w:val="0"/>
          <w:sz w:val="20"/>
          <w:szCs w:val="20"/>
          <w:lang w:val="kk-KZ"/>
        </w:rPr>
        <w:t xml:space="preserve">от </w:t>
      </w:r>
      <w:r w:rsidR="00E02527">
        <w:rPr>
          <w:b w:val="0"/>
          <w:i/>
          <w:caps w:val="0"/>
          <w:sz w:val="20"/>
          <w:szCs w:val="20"/>
          <w:lang w:val="kk-KZ"/>
        </w:rPr>
        <w:t>...</w:t>
      </w:r>
      <w:r w:rsidR="00521017">
        <w:rPr>
          <w:b w:val="0"/>
          <w:i/>
          <w:caps w:val="0"/>
          <w:sz w:val="20"/>
          <w:szCs w:val="20"/>
          <w:lang w:val="kk-KZ"/>
        </w:rPr>
        <w:t xml:space="preserve"> </w:t>
      </w:r>
      <w:r w:rsidR="00BF4782">
        <w:rPr>
          <w:b w:val="0"/>
          <w:i/>
          <w:caps w:val="0"/>
          <w:sz w:val="20"/>
          <w:szCs w:val="20"/>
          <w:lang w:val="kk-KZ"/>
        </w:rPr>
        <w:t>марта</w:t>
      </w:r>
      <w:r w:rsidR="00AA7CA3">
        <w:rPr>
          <w:b w:val="0"/>
          <w:i/>
          <w:caps w:val="0"/>
          <w:sz w:val="20"/>
          <w:szCs w:val="20"/>
          <w:lang w:val="kk-KZ"/>
        </w:rPr>
        <w:t xml:space="preserve"> </w:t>
      </w:r>
      <w:r>
        <w:rPr>
          <w:b w:val="0"/>
          <w:i/>
          <w:caps w:val="0"/>
          <w:sz w:val="20"/>
          <w:szCs w:val="20"/>
          <w:lang w:val="kk-KZ"/>
        </w:rPr>
        <w:t>20</w:t>
      </w:r>
      <w:r w:rsidR="00BF4782">
        <w:rPr>
          <w:b w:val="0"/>
          <w:i/>
          <w:caps w:val="0"/>
          <w:sz w:val="20"/>
          <w:szCs w:val="20"/>
          <w:lang w:val="kk-KZ"/>
        </w:rPr>
        <w:t>20</w:t>
      </w:r>
      <w:r>
        <w:rPr>
          <w:b w:val="0"/>
          <w:i/>
          <w:caps w:val="0"/>
          <w:sz w:val="20"/>
          <w:szCs w:val="20"/>
          <w:lang w:val="kk-KZ"/>
        </w:rPr>
        <w:t xml:space="preserve"> года.</w:t>
      </w:r>
    </w:p>
    <w:p w:rsidR="001E33A4" w:rsidRDefault="001E33A4" w:rsidP="001E33A4">
      <w:pPr>
        <w:pStyle w:val="a7"/>
        <w:jc w:val="both"/>
        <w:rPr>
          <w:i/>
          <w:caps w:val="0"/>
          <w:sz w:val="20"/>
          <w:szCs w:val="20"/>
        </w:rPr>
      </w:pPr>
    </w:p>
    <w:p w:rsidR="001E33A4" w:rsidRDefault="001E33A4" w:rsidP="001E33A4">
      <w:pPr>
        <w:pStyle w:val="a7"/>
        <w:ind w:firstLine="567"/>
        <w:rPr>
          <w:caps w:val="0"/>
          <w:sz w:val="20"/>
          <w:szCs w:val="20"/>
        </w:rPr>
      </w:pPr>
      <w:r>
        <w:rPr>
          <w:caps w:val="0"/>
          <w:sz w:val="20"/>
          <w:szCs w:val="20"/>
        </w:rPr>
        <w:t>Перечень закупаемых Товаров</w:t>
      </w:r>
    </w:p>
    <w:p w:rsidR="001E33A4" w:rsidRDefault="001E33A4" w:rsidP="001E33A4">
      <w:pPr>
        <w:pStyle w:val="a7"/>
        <w:ind w:firstLine="567"/>
        <w:rPr>
          <w:caps w:val="0"/>
          <w:sz w:val="20"/>
          <w:szCs w:val="20"/>
        </w:rPr>
      </w:pPr>
    </w:p>
    <w:tbl>
      <w:tblPr>
        <w:tblW w:w="11484" w:type="dxa"/>
        <w:tblInd w:w="-1452" w:type="dxa"/>
        <w:tblLayout w:type="fixed"/>
        <w:tblLook w:val="04A0"/>
      </w:tblPr>
      <w:tblGrid>
        <w:gridCol w:w="567"/>
        <w:gridCol w:w="1560"/>
        <w:gridCol w:w="2268"/>
        <w:gridCol w:w="1276"/>
        <w:gridCol w:w="992"/>
        <w:gridCol w:w="1135"/>
        <w:gridCol w:w="1275"/>
        <w:gridCol w:w="1276"/>
        <w:gridCol w:w="1135"/>
      </w:tblGrid>
      <w:tr w:rsidR="00621B9F" w:rsidRPr="00993812" w:rsidTr="00521017">
        <w:trPr>
          <w:trHeight w:val="1395"/>
        </w:trPr>
        <w:tc>
          <w:tcPr>
            <w:tcW w:w="567"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pPr>
              <w:spacing w:line="276" w:lineRule="auto"/>
              <w:jc w:val="center"/>
              <w:rPr>
                <w:b/>
                <w:bCs/>
                <w:lang w:eastAsia="en-US"/>
              </w:rPr>
            </w:pPr>
            <w:r>
              <w:rPr>
                <w:b/>
                <w:bCs/>
                <w:lang w:val="kk-KZ" w:eastAsia="en-US"/>
              </w:rPr>
              <w:t>№</w:t>
            </w:r>
            <w:r w:rsidRPr="00621B9F">
              <w:rPr>
                <w:b/>
                <w:bCs/>
                <w:lang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rsidP="00363E08">
            <w:pPr>
              <w:spacing w:line="276" w:lineRule="auto"/>
              <w:jc w:val="center"/>
              <w:rPr>
                <w:b/>
                <w:bCs/>
                <w:lang w:eastAsia="en-US"/>
              </w:rPr>
            </w:pPr>
            <w:r w:rsidRPr="00621B9F">
              <w:rPr>
                <w:b/>
                <w:lang w:val="kk-KZ" w:eastAsia="en-US"/>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621B9F" w:rsidRPr="00621B9F" w:rsidRDefault="00621B9F" w:rsidP="00363E08">
            <w:pPr>
              <w:spacing w:line="276" w:lineRule="auto"/>
              <w:jc w:val="center"/>
              <w:rPr>
                <w:b/>
                <w:bCs/>
                <w:lang w:val="kk-KZ" w:eastAsia="en-US"/>
              </w:rPr>
            </w:pPr>
            <w:r w:rsidRPr="00621B9F">
              <w:rPr>
                <w:b/>
                <w:bCs/>
                <w:lang w:val="kk-KZ" w:eastAsia="en-US"/>
              </w:rPr>
              <w:t>Дополнительгая характеристика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rsidP="00363E08">
            <w:pPr>
              <w:spacing w:line="276" w:lineRule="auto"/>
              <w:jc w:val="center"/>
              <w:rPr>
                <w:b/>
                <w:bCs/>
                <w:lang w:eastAsia="en-US"/>
              </w:rPr>
            </w:pPr>
            <w:r w:rsidRPr="00621B9F">
              <w:rPr>
                <w:b/>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363E08">
            <w:pPr>
              <w:spacing w:line="276" w:lineRule="auto"/>
              <w:ind w:left="-107" w:firstLine="107"/>
              <w:jc w:val="center"/>
              <w:rPr>
                <w:b/>
                <w:bCs/>
                <w:lang w:eastAsia="en-US"/>
              </w:rPr>
            </w:pPr>
            <w:r>
              <w:rPr>
                <w:b/>
                <w:bCs/>
                <w:lang w:eastAsia="en-US"/>
              </w:rPr>
              <w:t>Объем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pPr>
              <w:pStyle w:val="7"/>
              <w:spacing w:before="0" w:after="0" w:line="276" w:lineRule="auto"/>
              <w:jc w:val="center"/>
              <w:rPr>
                <w:b/>
                <w:bCs/>
                <w:sz w:val="20"/>
                <w:szCs w:val="20"/>
                <w:lang w:eastAsia="en-US"/>
              </w:rPr>
            </w:pPr>
            <w:r w:rsidRPr="00621B9F">
              <w:rPr>
                <w:b/>
                <w:bCs/>
                <w:sz w:val="20"/>
                <w:szCs w:val="20"/>
                <w:lang w:eastAsia="en-US"/>
              </w:rPr>
              <w:t>Цена</w:t>
            </w:r>
            <w:r w:rsidRPr="00621B9F">
              <w:rPr>
                <w:b/>
                <w:sz w:val="20"/>
                <w:szCs w:val="20"/>
                <w:lang w:val="kk-KZ" w:eastAsia="en-US"/>
              </w:rPr>
              <w:t xml:space="preserve"> тенге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pPr>
              <w:spacing w:line="276" w:lineRule="auto"/>
              <w:jc w:val="center"/>
              <w:rPr>
                <w:b/>
                <w:bCs/>
                <w:lang w:eastAsia="en-US"/>
              </w:rPr>
            </w:pPr>
            <w:r w:rsidRPr="00621B9F">
              <w:rPr>
                <w:b/>
                <w:bCs/>
                <w:lang w:eastAsia="en-US"/>
              </w:rPr>
              <w:t>Стоимость всего тенге</w:t>
            </w:r>
          </w:p>
        </w:tc>
        <w:tc>
          <w:tcPr>
            <w:tcW w:w="1276" w:type="dxa"/>
            <w:tcBorders>
              <w:top w:val="single" w:sz="4" w:space="0" w:color="auto"/>
              <w:left w:val="single" w:sz="4" w:space="0" w:color="auto"/>
              <w:bottom w:val="single" w:sz="4" w:space="0" w:color="auto"/>
              <w:right w:val="single" w:sz="4" w:space="0" w:color="auto"/>
            </w:tcBorders>
          </w:tcPr>
          <w:p w:rsidR="00621B9F" w:rsidRPr="00621B9F" w:rsidRDefault="00621B9F">
            <w:pPr>
              <w:spacing w:line="276" w:lineRule="auto"/>
              <w:jc w:val="center"/>
              <w:rPr>
                <w:b/>
                <w:lang w:val="kk-KZ" w:eastAsia="en-US"/>
              </w:rPr>
            </w:pPr>
          </w:p>
          <w:p w:rsidR="00621B9F" w:rsidRPr="00621B9F" w:rsidRDefault="00621B9F">
            <w:pPr>
              <w:spacing w:line="276" w:lineRule="auto"/>
              <w:jc w:val="center"/>
              <w:rPr>
                <w:b/>
                <w:lang w:val="kk-KZ" w:eastAsia="en-US"/>
              </w:rPr>
            </w:pPr>
            <w:r w:rsidRPr="00621B9F">
              <w:rPr>
                <w:b/>
                <w:lang w:val="kk-KZ" w:eastAsia="en-US"/>
              </w:rPr>
              <w:t>Сроки поставки</w:t>
            </w:r>
          </w:p>
        </w:tc>
        <w:tc>
          <w:tcPr>
            <w:tcW w:w="1135" w:type="dxa"/>
            <w:tcBorders>
              <w:top w:val="single" w:sz="4" w:space="0" w:color="auto"/>
              <w:left w:val="single" w:sz="4" w:space="0" w:color="auto"/>
              <w:bottom w:val="single" w:sz="4" w:space="0" w:color="auto"/>
              <w:right w:val="single" w:sz="4" w:space="0" w:color="auto"/>
            </w:tcBorders>
            <w:vAlign w:val="center"/>
            <w:hideMark/>
          </w:tcPr>
          <w:p w:rsidR="00621B9F" w:rsidRPr="00621B9F" w:rsidRDefault="00621B9F">
            <w:pPr>
              <w:spacing w:line="276" w:lineRule="auto"/>
              <w:jc w:val="center"/>
              <w:rPr>
                <w:b/>
                <w:bCs/>
                <w:lang w:eastAsia="en-US"/>
              </w:rPr>
            </w:pPr>
            <w:r w:rsidRPr="00621B9F">
              <w:rPr>
                <w:b/>
                <w:lang w:eastAsia="en-US"/>
              </w:rPr>
              <w:t>Место  поставки</w:t>
            </w:r>
          </w:p>
        </w:tc>
      </w:tr>
      <w:tr w:rsidR="0069136B" w:rsidRPr="00993812" w:rsidTr="00521017">
        <w:trPr>
          <w:trHeight w:val="1915"/>
        </w:trPr>
        <w:tc>
          <w:tcPr>
            <w:tcW w:w="567" w:type="dxa"/>
            <w:tcBorders>
              <w:top w:val="single" w:sz="4" w:space="0" w:color="auto"/>
              <w:left w:val="single" w:sz="4" w:space="0" w:color="auto"/>
              <w:bottom w:val="single" w:sz="4" w:space="0" w:color="auto"/>
              <w:right w:val="nil"/>
            </w:tcBorders>
            <w:vAlign w:val="center"/>
            <w:hideMark/>
          </w:tcPr>
          <w:p w:rsidR="0069136B" w:rsidRPr="00621B9F" w:rsidRDefault="0069136B">
            <w:pPr>
              <w:spacing w:line="276" w:lineRule="auto"/>
              <w:jc w:val="center"/>
              <w:rPr>
                <w:lang w:eastAsia="en-US"/>
              </w:rPr>
            </w:pPr>
            <w:r w:rsidRPr="00621B9F">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69136B" w:rsidRPr="00621B9F" w:rsidRDefault="00E02527" w:rsidP="00CF5411">
            <w:pPr>
              <w:spacing w:line="276" w:lineRule="auto"/>
              <w:jc w:val="both"/>
              <w:rPr>
                <w:lang w:val="kk-KZ" w:eastAsia="en-US"/>
              </w:rPr>
            </w:pPr>
            <w:r>
              <w:rPr>
                <w:lang w:val="kk-KZ"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rsidR="0069136B" w:rsidRPr="00BF4782" w:rsidRDefault="00E02527" w:rsidP="00CF5411">
            <w:pPr>
              <w:spacing w:line="276" w:lineRule="auto"/>
              <w:jc w:val="center"/>
              <w:rPr>
                <w:lang w:eastAsia="en-US"/>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136B" w:rsidRPr="00621B9F" w:rsidRDefault="00E02527">
            <w:pPr>
              <w:spacing w:line="276" w:lineRule="auto"/>
              <w:jc w:val="center"/>
              <w:rPr>
                <w:lang w:val="kk-KZ" w:eastAsia="en-US"/>
              </w:rPr>
            </w:pPr>
            <w:r>
              <w:rPr>
                <w:lang w:val="kk-KZ" w:eastAsia="en-US"/>
              </w:rPr>
              <w:t>...</w:t>
            </w:r>
          </w:p>
        </w:tc>
        <w:tc>
          <w:tcPr>
            <w:tcW w:w="992" w:type="dxa"/>
            <w:tcBorders>
              <w:top w:val="single" w:sz="4" w:space="0" w:color="auto"/>
              <w:left w:val="nil"/>
              <w:bottom w:val="single" w:sz="4" w:space="0" w:color="auto"/>
              <w:right w:val="single" w:sz="4" w:space="0" w:color="auto"/>
            </w:tcBorders>
            <w:vAlign w:val="center"/>
            <w:hideMark/>
          </w:tcPr>
          <w:p w:rsidR="0069136B" w:rsidRPr="00621B9F" w:rsidRDefault="00E02527">
            <w:pPr>
              <w:spacing w:line="276" w:lineRule="auto"/>
              <w:jc w:val="center"/>
              <w:rPr>
                <w:lang w:val="kk-KZ" w:eastAsia="en-US"/>
              </w:rPr>
            </w:pPr>
            <w:r>
              <w:rPr>
                <w:lang w:val="kk-KZ" w:eastAsia="en-US"/>
              </w:rPr>
              <w:t>...</w:t>
            </w:r>
          </w:p>
        </w:tc>
        <w:tc>
          <w:tcPr>
            <w:tcW w:w="1135" w:type="dxa"/>
            <w:tcBorders>
              <w:top w:val="single" w:sz="4" w:space="0" w:color="auto"/>
              <w:left w:val="nil"/>
              <w:bottom w:val="single" w:sz="4" w:space="0" w:color="auto"/>
              <w:right w:val="single" w:sz="4" w:space="0" w:color="auto"/>
            </w:tcBorders>
            <w:vAlign w:val="center"/>
            <w:hideMark/>
          </w:tcPr>
          <w:p w:rsidR="0069136B" w:rsidRPr="00621B9F" w:rsidRDefault="00E02527">
            <w:pPr>
              <w:spacing w:line="276" w:lineRule="auto"/>
              <w:jc w:val="center"/>
              <w:rPr>
                <w:lang w:val="kk-KZ" w:eastAsia="en-US"/>
              </w:rPr>
            </w:pPr>
            <w:r>
              <w:rPr>
                <w:lang w:val="kk-KZ" w:eastAsia="en-US"/>
              </w:rPr>
              <w:t>...</w:t>
            </w:r>
          </w:p>
        </w:tc>
        <w:tc>
          <w:tcPr>
            <w:tcW w:w="1275" w:type="dxa"/>
            <w:tcBorders>
              <w:top w:val="single" w:sz="4" w:space="0" w:color="auto"/>
              <w:left w:val="nil"/>
              <w:bottom w:val="single" w:sz="4" w:space="0" w:color="auto"/>
              <w:right w:val="single" w:sz="4" w:space="0" w:color="auto"/>
            </w:tcBorders>
            <w:vAlign w:val="center"/>
            <w:hideMark/>
          </w:tcPr>
          <w:p w:rsidR="0069136B" w:rsidRPr="00621B9F" w:rsidRDefault="00E02527">
            <w:pPr>
              <w:spacing w:line="276" w:lineRule="auto"/>
              <w:jc w:val="center"/>
              <w:rPr>
                <w:lang w:val="kk-KZ" w:eastAsia="en-US"/>
              </w:rPr>
            </w:pPr>
            <w:r>
              <w:rPr>
                <w:lang w:val="kk-KZ" w:eastAsia="en-US"/>
              </w:rPr>
              <w:t>...</w:t>
            </w:r>
          </w:p>
        </w:tc>
        <w:tc>
          <w:tcPr>
            <w:tcW w:w="1276" w:type="dxa"/>
            <w:tcBorders>
              <w:top w:val="single" w:sz="4" w:space="0" w:color="auto"/>
              <w:left w:val="nil"/>
              <w:bottom w:val="single" w:sz="4" w:space="0" w:color="auto"/>
              <w:right w:val="single" w:sz="4" w:space="0" w:color="auto"/>
            </w:tcBorders>
            <w:vAlign w:val="center"/>
            <w:hideMark/>
          </w:tcPr>
          <w:p w:rsidR="0069136B" w:rsidRPr="00621B9F" w:rsidRDefault="00CC5EC4" w:rsidP="0069136B">
            <w:pPr>
              <w:spacing w:line="276" w:lineRule="auto"/>
              <w:jc w:val="center"/>
              <w:rPr>
                <w:lang w:val="kk-KZ" w:eastAsia="en-US"/>
              </w:rPr>
            </w:pPr>
            <w:r w:rsidRPr="00CC5EC4">
              <w:t>в течени</w:t>
            </w:r>
            <w:proofErr w:type="gramStart"/>
            <w:r w:rsidRPr="00CC5EC4">
              <w:t>и</w:t>
            </w:r>
            <w:proofErr w:type="gramEnd"/>
            <w:r w:rsidRPr="00CC5EC4">
              <w:t xml:space="preserve"> 5 календарных дней со дня поступления заявки</w:t>
            </w:r>
          </w:p>
        </w:tc>
        <w:tc>
          <w:tcPr>
            <w:tcW w:w="1135" w:type="dxa"/>
            <w:tcBorders>
              <w:top w:val="single" w:sz="4" w:space="0" w:color="auto"/>
              <w:left w:val="single" w:sz="4" w:space="0" w:color="auto"/>
              <w:bottom w:val="single" w:sz="4" w:space="0" w:color="auto"/>
              <w:right w:val="single" w:sz="4" w:space="0" w:color="auto"/>
            </w:tcBorders>
            <w:vAlign w:val="center"/>
            <w:hideMark/>
          </w:tcPr>
          <w:p w:rsidR="0069136B" w:rsidRPr="00621B9F" w:rsidRDefault="0069136B" w:rsidP="00EA2507">
            <w:pPr>
              <w:spacing w:line="276" w:lineRule="auto"/>
              <w:jc w:val="both"/>
              <w:rPr>
                <w:lang w:val="kk-KZ" w:eastAsia="en-US"/>
              </w:rPr>
            </w:pPr>
            <w:r>
              <w:rPr>
                <w:lang w:val="kk-KZ" w:eastAsia="en-US"/>
              </w:rPr>
              <w:t xml:space="preserve">г. Алматы. </w:t>
            </w:r>
            <w:r w:rsidR="00EA2507">
              <w:rPr>
                <w:lang w:val="kk-KZ" w:eastAsia="en-US"/>
              </w:rPr>
              <w:t>Мкр Жулдыз 1,дом 5В</w:t>
            </w:r>
          </w:p>
        </w:tc>
      </w:tr>
    </w:tbl>
    <w:p w:rsidR="001E33A4" w:rsidRDefault="001E33A4" w:rsidP="001E33A4">
      <w:pPr>
        <w:pStyle w:val="a7"/>
        <w:ind w:firstLine="567"/>
        <w:rPr>
          <w:caps w:val="0"/>
          <w:sz w:val="20"/>
          <w:szCs w:val="20"/>
        </w:rPr>
      </w:pPr>
    </w:p>
    <w:p w:rsidR="001E33A4" w:rsidRDefault="00363E08" w:rsidP="001E33A4">
      <w:pPr>
        <w:rPr>
          <w:b/>
          <w:bCs/>
        </w:rPr>
      </w:pPr>
      <w:r>
        <w:rPr>
          <w:b/>
          <w:bCs/>
        </w:rPr>
        <w:t xml:space="preserve">Общая сумма: </w:t>
      </w:r>
      <w:r w:rsidR="00E02527">
        <w:rPr>
          <w:b/>
          <w:lang w:eastAsia="en-US"/>
        </w:rPr>
        <w:t>…</w:t>
      </w:r>
      <w:r w:rsidR="00CC5EC4">
        <w:rPr>
          <w:b/>
          <w:lang w:eastAsia="en-US"/>
        </w:rPr>
        <w:t xml:space="preserve"> </w:t>
      </w:r>
      <w:r>
        <w:rPr>
          <w:b/>
          <w:bCs/>
        </w:rPr>
        <w:t>тенге.</w:t>
      </w:r>
    </w:p>
    <w:p w:rsidR="00363E08" w:rsidRDefault="00363E08" w:rsidP="001E33A4">
      <w:pPr>
        <w:rPr>
          <w:b/>
          <w:bCs/>
        </w:rPr>
      </w:pPr>
    </w:p>
    <w:p w:rsidR="00363E08" w:rsidRDefault="00363E08" w:rsidP="001E33A4"/>
    <w:tbl>
      <w:tblPr>
        <w:tblStyle w:val="af2"/>
        <w:tblW w:w="8930" w:type="dxa"/>
        <w:tblInd w:w="392" w:type="dxa"/>
        <w:tblLayout w:type="fixed"/>
        <w:tblLook w:val="04A0"/>
      </w:tblPr>
      <w:tblGrid>
        <w:gridCol w:w="5103"/>
        <w:gridCol w:w="3827"/>
      </w:tblGrid>
      <w:tr w:rsidR="00363E08" w:rsidTr="00363E08">
        <w:tc>
          <w:tcPr>
            <w:tcW w:w="5103" w:type="dxa"/>
            <w:tcBorders>
              <w:top w:val="nil"/>
              <w:left w:val="nil"/>
              <w:bottom w:val="nil"/>
              <w:right w:val="nil"/>
            </w:tcBorders>
          </w:tcPr>
          <w:p w:rsidR="00363E08" w:rsidRDefault="00363E08" w:rsidP="00363E08">
            <w:pPr>
              <w:spacing w:line="276" w:lineRule="auto"/>
              <w:jc w:val="center"/>
              <w:rPr>
                <w:b/>
                <w:lang w:val="kk-KZ" w:eastAsia="en-US"/>
              </w:rPr>
            </w:pPr>
            <w:r>
              <w:rPr>
                <w:b/>
                <w:lang w:val="kk-KZ" w:eastAsia="en-US"/>
              </w:rPr>
              <w:t>ЗАКАЗЧИК:</w:t>
            </w:r>
          </w:p>
          <w:p w:rsidR="00363E08" w:rsidRDefault="00363E08" w:rsidP="00363E08">
            <w:pPr>
              <w:spacing w:line="276" w:lineRule="auto"/>
              <w:jc w:val="center"/>
              <w:rPr>
                <w:b/>
                <w:lang w:val="kk-KZ" w:eastAsia="en-US"/>
              </w:rPr>
            </w:pPr>
          </w:p>
          <w:p w:rsidR="00BF4782" w:rsidRPr="00384C0D" w:rsidRDefault="00BF4782" w:rsidP="00BF4782">
            <w:pPr>
              <w:spacing w:line="276" w:lineRule="auto"/>
              <w:jc w:val="both"/>
              <w:rPr>
                <w:b/>
                <w:lang w:val="kk-KZ" w:eastAsia="en-US"/>
              </w:rPr>
            </w:pPr>
            <w:r>
              <w:rPr>
                <w:b/>
                <w:lang w:val="kk-KZ" w:eastAsia="en-US"/>
              </w:rPr>
              <w:t>КГ</w:t>
            </w:r>
            <w:r>
              <w:rPr>
                <w:b/>
                <w:lang w:eastAsia="en-US"/>
              </w:rPr>
              <w:t xml:space="preserve">П </w:t>
            </w:r>
            <w:r w:rsidR="00EA2507">
              <w:rPr>
                <w:b/>
                <w:lang w:eastAsia="en-US"/>
              </w:rPr>
              <w:t>на ПХВ «Городская поликлиника №20</w:t>
            </w:r>
            <w:r>
              <w:rPr>
                <w:b/>
                <w:lang w:eastAsia="en-US"/>
              </w:rPr>
              <w:t>»</w:t>
            </w:r>
            <w:r>
              <w:rPr>
                <w:b/>
                <w:lang w:val="kk-KZ" w:eastAsia="en-US"/>
              </w:rPr>
              <w:t xml:space="preserve"> </w:t>
            </w:r>
          </w:p>
          <w:p w:rsidR="00BF4782" w:rsidRDefault="00BF4782" w:rsidP="00BF4782">
            <w:pPr>
              <w:spacing w:line="276" w:lineRule="auto"/>
              <w:rPr>
                <w:lang w:val="kk-KZ" w:eastAsia="en-US"/>
              </w:rPr>
            </w:pPr>
            <w:r>
              <w:rPr>
                <w:lang w:val="kk-KZ" w:eastAsia="en-US"/>
              </w:rPr>
              <w:t xml:space="preserve"> г</w:t>
            </w:r>
            <w:r>
              <w:rPr>
                <w:lang w:eastAsia="en-US"/>
              </w:rPr>
              <w:t>.</w:t>
            </w:r>
            <w:r>
              <w:rPr>
                <w:lang w:val="kk-KZ" w:eastAsia="en-US"/>
              </w:rPr>
              <w:t xml:space="preserve">  Алматы,  </w:t>
            </w:r>
            <w:r w:rsidR="00EA2507">
              <w:rPr>
                <w:lang w:val="kk-KZ" w:eastAsia="en-US"/>
              </w:rPr>
              <w:t>мкр Жулдыз 1,5В</w:t>
            </w:r>
          </w:p>
          <w:p w:rsidR="00EA2507" w:rsidRDefault="00BF4782" w:rsidP="00EA2507">
            <w:pPr>
              <w:rPr>
                <w:lang w:val="kk-KZ"/>
              </w:rPr>
            </w:pPr>
            <w:r>
              <w:rPr>
                <w:lang w:val="kk-KZ" w:eastAsia="en-US"/>
              </w:rPr>
              <w:t xml:space="preserve">БИН  </w:t>
            </w:r>
            <w:r w:rsidR="00EA2507">
              <w:rPr>
                <w:lang w:val="kk-KZ"/>
              </w:rPr>
              <w:t>081240013808</w:t>
            </w:r>
          </w:p>
          <w:p w:rsidR="00BF4782" w:rsidRDefault="00EA2507" w:rsidP="00EA2507">
            <w:pPr>
              <w:rPr>
                <w:lang w:val="kk-KZ" w:eastAsia="en-US"/>
              </w:rPr>
            </w:pPr>
            <w:r>
              <w:rPr>
                <w:shd w:val="clear" w:color="auto" w:fill="F9F9F9"/>
              </w:rPr>
              <w:t>БИК ALMNKZKA</w:t>
            </w:r>
          </w:p>
          <w:p w:rsidR="00BF4782" w:rsidRDefault="00BF4782" w:rsidP="00EA2507">
            <w:pPr>
              <w:rPr>
                <w:lang w:val="kk-KZ" w:eastAsia="en-US"/>
              </w:rPr>
            </w:pPr>
            <w:r>
              <w:rPr>
                <w:lang w:val="kk-KZ" w:eastAsia="en-US"/>
              </w:rPr>
              <w:t>ИИК</w:t>
            </w:r>
            <w:r w:rsidR="00EA2507" w:rsidRPr="00EA2507">
              <w:rPr>
                <w:shd w:val="clear" w:color="auto" w:fill="F9F9F9"/>
                <w:lang w:val="kk-KZ"/>
              </w:rPr>
              <w:t>KZ34826A1KZTD2026428</w:t>
            </w:r>
            <w:r>
              <w:rPr>
                <w:lang w:val="kk-KZ" w:eastAsia="en-US"/>
              </w:rPr>
              <w:t xml:space="preserve"> </w:t>
            </w:r>
          </w:p>
          <w:p w:rsidR="00BF4782" w:rsidRPr="005B7475" w:rsidRDefault="00BF4782" w:rsidP="00BF4782">
            <w:pPr>
              <w:spacing w:line="276" w:lineRule="auto"/>
              <w:rPr>
                <w:lang w:val="kk-KZ" w:eastAsia="en-US"/>
              </w:rPr>
            </w:pPr>
            <w:r w:rsidRPr="005B7475">
              <w:rPr>
                <w:lang w:val="kk-KZ"/>
              </w:rPr>
              <w:t>АО "</w:t>
            </w:r>
            <w:r w:rsidR="00EA2507">
              <w:rPr>
                <w:lang w:val="kk-KZ"/>
              </w:rPr>
              <w:t>АТФ Банк</w:t>
            </w:r>
            <w:r w:rsidRPr="005B7475">
              <w:rPr>
                <w:lang w:val="kk-KZ"/>
              </w:rPr>
              <w:t>"</w:t>
            </w:r>
          </w:p>
          <w:p w:rsidR="00BF4782" w:rsidRPr="00EA2507" w:rsidRDefault="00BF4782" w:rsidP="00EA2507">
            <w:pPr>
              <w:spacing w:line="276" w:lineRule="auto"/>
              <w:rPr>
                <w:lang w:val="kk-KZ" w:eastAsia="en-US"/>
              </w:rPr>
            </w:pPr>
            <w:r w:rsidRPr="00EA2507">
              <w:rPr>
                <w:lang w:val="kk-KZ" w:eastAsia="en-US"/>
              </w:rPr>
              <w:t xml:space="preserve">Тел: </w:t>
            </w:r>
            <w:r w:rsidR="00EA2507" w:rsidRPr="00EA2507">
              <w:rPr>
                <w:lang w:val="kk-KZ" w:eastAsia="en-US"/>
              </w:rPr>
              <w:t>8(727)333-14-46</w:t>
            </w:r>
          </w:p>
          <w:p w:rsidR="00BF4782" w:rsidRDefault="00BF4782" w:rsidP="00BF4782">
            <w:pPr>
              <w:pStyle w:val="a5"/>
              <w:tabs>
                <w:tab w:val="left" w:pos="709"/>
                <w:tab w:val="left" w:pos="851"/>
                <w:tab w:val="left" w:pos="993"/>
              </w:tabs>
              <w:spacing w:line="276" w:lineRule="auto"/>
              <w:jc w:val="left"/>
              <w:rPr>
                <w:b/>
                <w:sz w:val="20"/>
                <w:lang w:eastAsia="en-US"/>
              </w:rPr>
            </w:pPr>
            <w:r>
              <w:rPr>
                <w:b/>
                <w:sz w:val="20"/>
                <w:lang w:eastAsia="en-US"/>
              </w:rPr>
              <w:t>Главный врач</w:t>
            </w:r>
          </w:p>
          <w:p w:rsidR="00BF4782" w:rsidRDefault="00BF4782" w:rsidP="00BF4782">
            <w:pPr>
              <w:pStyle w:val="a5"/>
              <w:tabs>
                <w:tab w:val="left" w:pos="709"/>
                <w:tab w:val="left" w:pos="851"/>
                <w:tab w:val="left" w:pos="993"/>
              </w:tabs>
              <w:spacing w:line="276" w:lineRule="auto"/>
              <w:jc w:val="left"/>
              <w:rPr>
                <w:b/>
                <w:sz w:val="20"/>
                <w:lang w:eastAsia="en-US"/>
              </w:rPr>
            </w:pPr>
          </w:p>
          <w:tbl>
            <w:tblPr>
              <w:tblW w:w="10365" w:type="dxa"/>
              <w:tblLayout w:type="fixed"/>
              <w:tblLook w:val="01E0"/>
            </w:tblPr>
            <w:tblGrid>
              <w:gridCol w:w="5506"/>
              <w:gridCol w:w="4859"/>
            </w:tblGrid>
            <w:tr w:rsidR="00BF4782" w:rsidTr="00BF4782">
              <w:tc>
                <w:tcPr>
                  <w:tcW w:w="5506" w:type="dxa"/>
                  <w:hideMark/>
                </w:tcPr>
                <w:p w:rsidR="00BF4782" w:rsidRDefault="00BF4782" w:rsidP="00EA2507">
                  <w:pPr>
                    <w:pStyle w:val="a4"/>
                    <w:spacing w:before="0" w:beforeAutospacing="0" w:after="0" w:afterAutospacing="0" w:line="276" w:lineRule="auto"/>
                    <w:rPr>
                      <w:b/>
                      <w:sz w:val="20"/>
                      <w:szCs w:val="20"/>
                      <w:lang w:val="kk-KZ" w:eastAsia="en-US"/>
                    </w:rPr>
                  </w:pPr>
                  <w:r>
                    <w:rPr>
                      <w:b/>
                      <w:sz w:val="20"/>
                      <w:lang w:eastAsia="en-US"/>
                    </w:rPr>
                    <w:t xml:space="preserve">___________________ </w:t>
                  </w:r>
                  <w:proofErr w:type="spellStart"/>
                  <w:r w:rsidR="00EA2507">
                    <w:rPr>
                      <w:b/>
                      <w:sz w:val="20"/>
                      <w:lang w:eastAsia="en-US"/>
                    </w:rPr>
                    <w:t>Кенжебекова</w:t>
                  </w:r>
                  <w:proofErr w:type="spellEnd"/>
                  <w:r w:rsidR="00EA2507">
                    <w:rPr>
                      <w:b/>
                      <w:sz w:val="20"/>
                      <w:lang w:eastAsia="en-US"/>
                    </w:rPr>
                    <w:t xml:space="preserve"> Г.К.</w:t>
                  </w:r>
                </w:p>
              </w:tc>
              <w:tc>
                <w:tcPr>
                  <w:tcW w:w="4859" w:type="dxa"/>
                  <w:hideMark/>
                </w:tcPr>
                <w:p w:rsidR="00BF4782" w:rsidRDefault="00BF4782" w:rsidP="00BF4782">
                  <w:pPr>
                    <w:pStyle w:val="a4"/>
                    <w:spacing w:before="0" w:beforeAutospacing="0" w:after="0" w:afterAutospacing="0" w:line="276" w:lineRule="auto"/>
                    <w:rPr>
                      <w:b/>
                      <w:sz w:val="20"/>
                      <w:szCs w:val="20"/>
                      <w:lang w:val="kk-KZ" w:eastAsia="en-US"/>
                    </w:rPr>
                  </w:pPr>
                </w:p>
              </w:tc>
            </w:tr>
          </w:tbl>
          <w:p w:rsidR="00363E08" w:rsidRDefault="00363E08" w:rsidP="00363E08"/>
        </w:tc>
        <w:tc>
          <w:tcPr>
            <w:tcW w:w="3827" w:type="dxa"/>
            <w:tcBorders>
              <w:top w:val="nil"/>
              <w:left w:val="nil"/>
              <w:bottom w:val="nil"/>
              <w:right w:val="nil"/>
            </w:tcBorders>
          </w:tcPr>
          <w:p w:rsidR="00BF4782" w:rsidRDefault="00BF4782" w:rsidP="00BF4782">
            <w:pPr>
              <w:ind w:left="743" w:hanging="743"/>
            </w:pPr>
          </w:p>
        </w:tc>
      </w:tr>
    </w:tbl>
    <w:p w:rsidR="0002489D" w:rsidRDefault="0002489D" w:rsidP="00363E08"/>
    <w:sectPr w:rsidR="0002489D" w:rsidSect="00993812">
      <w:footerReference w:type="default" r:id="rId8"/>
      <w:pgSz w:w="11906" w:h="16838"/>
      <w:pgMar w:top="1276" w:right="85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8F" w:rsidRDefault="00923D8F" w:rsidP="00AE79DA">
      <w:r>
        <w:separator/>
      </w:r>
    </w:p>
  </w:endnote>
  <w:endnote w:type="continuationSeparator" w:id="1">
    <w:p w:rsidR="00923D8F" w:rsidRDefault="00923D8F" w:rsidP="00AE7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597481"/>
      <w:docPartObj>
        <w:docPartGallery w:val="Page Numbers (Bottom of Page)"/>
        <w:docPartUnique/>
      </w:docPartObj>
    </w:sdtPr>
    <w:sdtContent>
      <w:p w:rsidR="00BF4782" w:rsidRDefault="00740DFE">
        <w:pPr>
          <w:pStyle w:val="ae"/>
          <w:jc w:val="right"/>
        </w:pPr>
        <w:fldSimple w:instr="PAGE   \* MERGEFORMAT">
          <w:r w:rsidR="006815FD">
            <w:rPr>
              <w:noProof/>
            </w:rPr>
            <w:t>6</w:t>
          </w:r>
        </w:fldSimple>
      </w:p>
    </w:sdtContent>
  </w:sdt>
  <w:p w:rsidR="00BF4782" w:rsidRDefault="00BF478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8F" w:rsidRDefault="00923D8F" w:rsidP="00AE79DA">
      <w:r>
        <w:separator/>
      </w:r>
    </w:p>
  </w:footnote>
  <w:footnote w:type="continuationSeparator" w:id="1">
    <w:p w:rsidR="00923D8F" w:rsidRDefault="00923D8F" w:rsidP="00AE7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43CD"/>
    <w:multiLevelType w:val="hybridMultilevel"/>
    <w:tmpl w:val="63E01A5E"/>
    <w:lvl w:ilvl="0" w:tplc="C0E24BEE">
      <w:start w:val="37"/>
      <w:numFmt w:val="decimal"/>
      <w:lvlText w:val="%1."/>
      <w:lvlJc w:val="left"/>
      <w:pPr>
        <w:ind w:left="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DC5E41"/>
    <w:multiLevelType w:val="hybridMultilevel"/>
    <w:tmpl w:val="8D766F0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B547F3"/>
    <w:multiLevelType w:val="hybridMultilevel"/>
    <w:tmpl w:val="93D86052"/>
    <w:lvl w:ilvl="0" w:tplc="0419000F">
      <w:start w:val="2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8239AE"/>
    <w:multiLevelType w:val="hybridMultilevel"/>
    <w:tmpl w:val="AB9274F0"/>
    <w:lvl w:ilvl="0" w:tplc="3D46122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E77F7D"/>
    <w:multiLevelType w:val="hybridMultilevel"/>
    <w:tmpl w:val="FDDA1BF2"/>
    <w:lvl w:ilvl="0" w:tplc="799A91C0">
      <w:start w:val="8"/>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E8F07C0"/>
    <w:multiLevelType w:val="hybridMultilevel"/>
    <w:tmpl w:val="ADE6E850"/>
    <w:lvl w:ilvl="0" w:tplc="DAF22876">
      <w:start w:val="34"/>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
    <w:nsid w:val="4F1A6F4A"/>
    <w:multiLevelType w:val="hybridMultilevel"/>
    <w:tmpl w:val="DF4022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677EC4"/>
    <w:multiLevelType w:val="hybridMultilevel"/>
    <w:tmpl w:val="683C3D52"/>
    <w:lvl w:ilvl="0" w:tplc="08422B32">
      <w:start w:val="9"/>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745F2CA6"/>
    <w:multiLevelType w:val="singleLevel"/>
    <w:tmpl w:val="7FE63932"/>
    <w:lvl w:ilvl="0">
      <w:start w:val="1"/>
      <w:numFmt w:val="decimal"/>
      <w:lvlText w:val="%1)"/>
      <w:lvlJc w:val="left"/>
      <w:pPr>
        <w:tabs>
          <w:tab w:val="num" w:pos="659"/>
        </w:tabs>
        <w:ind w:left="659" w:hanging="375"/>
      </w:pPr>
      <w:rPr>
        <w:sz w:val="18"/>
        <w:szCs w:val="18"/>
      </w:rPr>
    </w:lvl>
  </w:abstractNum>
  <w:num w:numId="1">
    <w:abstractNumId w:val="8"/>
    <w:lvlOverride w:ilvl="0">
      <w:startOverride w:val="1"/>
    </w:lvlOverride>
  </w:num>
  <w:num w:numId="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E33A4"/>
    <w:rsid w:val="0002489D"/>
    <w:rsid w:val="000420BB"/>
    <w:rsid w:val="001241D4"/>
    <w:rsid w:val="00155902"/>
    <w:rsid w:val="00170BC1"/>
    <w:rsid w:val="001E33A4"/>
    <w:rsid w:val="00232E8D"/>
    <w:rsid w:val="00270E49"/>
    <w:rsid w:val="002759BD"/>
    <w:rsid w:val="00285CE9"/>
    <w:rsid w:val="002C400D"/>
    <w:rsid w:val="00352551"/>
    <w:rsid w:val="00355FD2"/>
    <w:rsid w:val="003565E1"/>
    <w:rsid w:val="00357CFB"/>
    <w:rsid w:val="00363E08"/>
    <w:rsid w:val="00384C0D"/>
    <w:rsid w:val="003B565B"/>
    <w:rsid w:val="003B7433"/>
    <w:rsid w:val="003B7871"/>
    <w:rsid w:val="003C517B"/>
    <w:rsid w:val="004116F9"/>
    <w:rsid w:val="00461428"/>
    <w:rsid w:val="0047367E"/>
    <w:rsid w:val="004866BA"/>
    <w:rsid w:val="004D758D"/>
    <w:rsid w:val="004F0B4E"/>
    <w:rsid w:val="00521017"/>
    <w:rsid w:val="00567B5F"/>
    <w:rsid w:val="005820D6"/>
    <w:rsid w:val="0058751E"/>
    <w:rsid w:val="005B7475"/>
    <w:rsid w:val="005E43DB"/>
    <w:rsid w:val="00621B9F"/>
    <w:rsid w:val="0065559D"/>
    <w:rsid w:val="006815FD"/>
    <w:rsid w:val="00685811"/>
    <w:rsid w:val="0068709E"/>
    <w:rsid w:val="0069136B"/>
    <w:rsid w:val="006A4075"/>
    <w:rsid w:val="006A57CD"/>
    <w:rsid w:val="006B60C9"/>
    <w:rsid w:val="007076A5"/>
    <w:rsid w:val="00740DFE"/>
    <w:rsid w:val="00746419"/>
    <w:rsid w:val="007521B3"/>
    <w:rsid w:val="00775381"/>
    <w:rsid w:val="007A282C"/>
    <w:rsid w:val="007C1389"/>
    <w:rsid w:val="007D6221"/>
    <w:rsid w:val="008F464C"/>
    <w:rsid w:val="00923D8F"/>
    <w:rsid w:val="0094037C"/>
    <w:rsid w:val="00993812"/>
    <w:rsid w:val="009B6C12"/>
    <w:rsid w:val="009F7326"/>
    <w:rsid w:val="00A647F0"/>
    <w:rsid w:val="00A8486D"/>
    <w:rsid w:val="00AA7CA3"/>
    <w:rsid w:val="00AB2A22"/>
    <w:rsid w:val="00AC4E9A"/>
    <w:rsid w:val="00AE79DA"/>
    <w:rsid w:val="00AE7F89"/>
    <w:rsid w:val="00B0513C"/>
    <w:rsid w:val="00B3424C"/>
    <w:rsid w:val="00B53A28"/>
    <w:rsid w:val="00B64233"/>
    <w:rsid w:val="00B93338"/>
    <w:rsid w:val="00BF4782"/>
    <w:rsid w:val="00C07949"/>
    <w:rsid w:val="00C1689B"/>
    <w:rsid w:val="00C84C6A"/>
    <w:rsid w:val="00CC5EC4"/>
    <w:rsid w:val="00CF03BD"/>
    <w:rsid w:val="00CF447F"/>
    <w:rsid w:val="00CF5411"/>
    <w:rsid w:val="00D5517B"/>
    <w:rsid w:val="00D57D01"/>
    <w:rsid w:val="00D865D3"/>
    <w:rsid w:val="00DA2AB6"/>
    <w:rsid w:val="00DB08E9"/>
    <w:rsid w:val="00DB7D78"/>
    <w:rsid w:val="00DD1B64"/>
    <w:rsid w:val="00E02527"/>
    <w:rsid w:val="00E13DB8"/>
    <w:rsid w:val="00E360D3"/>
    <w:rsid w:val="00E47975"/>
    <w:rsid w:val="00E86BF5"/>
    <w:rsid w:val="00EA2507"/>
    <w:rsid w:val="00F346A5"/>
    <w:rsid w:val="00FB01D9"/>
    <w:rsid w:val="00FB0F2A"/>
    <w:rsid w:val="00FF3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E3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nhideWhenUsed/>
    <w:qFormat/>
    <w:rsid w:val="001E33A4"/>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3A4"/>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1E33A4"/>
    <w:rPr>
      <w:rFonts w:ascii="Times New Roman" w:eastAsia="Times New Roman" w:hAnsi="Times New Roman" w:cs="Times New Roman"/>
      <w:sz w:val="24"/>
      <w:szCs w:val="24"/>
      <w:lang w:eastAsia="ru-RU"/>
    </w:rPr>
  </w:style>
  <w:style w:type="character" w:customStyle="1" w:styleId="a3">
    <w:name w:val="Обычный (веб) Знак"/>
    <w:link w:val="a4"/>
    <w:locked/>
    <w:rsid w:val="001E33A4"/>
    <w:rPr>
      <w:rFonts w:ascii="Times New Roman" w:eastAsia="Times New Roman" w:hAnsi="Times New Roman" w:cs="Times New Roman"/>
      <w:sz w:val="24"/>
      <w:szCs w:val="24"/>
      <w:lang w:eastAsia="ru-RU"/>
    </w:rPr>
  </w:style>
  <w:style w:type="paragraph" w:styleId="a4">
    <w:name w:val="Normal (Web)"/>
    <w:basedOn w:val="a"/>
    <w:link w:val="a3"/>
    <w:uiPriority w:val="99"/>
    <w:unhideWhenUsed/>
    <w:rsid w:val="001E33A4"/>
    <w:pPr>
      <w:spacing w:before="100" w:beforeAutospacing="1" w:after="100" w:afterAutospacing="1"/>
    </w:pPr>
    <w:rPr>
      <w:sz w:val="24"/>
      <w:szCs w:val="24"/>
    </w:rPr>
  </w:style>
  <w:style w:type="paragraph" w:styleId="a5">
    <w:name w:val="Body Text"/>
    <w:basedOn w:val="a"/>
    <w:link w:val="a6"/>
    <w:unhideWhenUsed/>
    <w:rsid w:val="001E33A4"/>
    <w:pPr>
      <w:tabs>
        <w:tab w:val="left" w:pos="0"/>
      </w:tabs>
      <w:jc w:val="both"/>
    </w:pPr>
    <w:rPr>
      <w:sz w:val="28"/>
    </w:rPr>
  </w:style>
  <w:style w:type="character" w:customStyle="1" w:styleId="a6">
    <w:name w:val="Основной текст Знак"/>
    <w:basedOn w:val="a0"/>
    <w:link w:val="a5"/>
    <w:rsid w:val="001E33A4"/>
    <w:rPr>
      <w:rFonts w:ascii="Times New Roman" w:eastAsia="Times New Roman" w:hAnsi="Times New Roman" w:cs="Times New Roman"/>
      <w:sz w:val="28"/>
      <w:szCs w:val="20"/>
      <w:lang w:eastAsia="ru-RU"/>
    </w:rPr>
  </w:style>
  <w:style w:type="paragraph" w:styleId="a7">
    <w:name w:val="Subtitle"/>
    <w:basedOn w:val="a"/>
    <w:link w:val="a8"/>
    <w:qFormat/>
    <w:rsid w:val="001E33A4"/>
    <w:pPr>
      <w:autoSpaceDE w:val="0"/>
      <w:autoSpaceDN w:val="0"/>
      <w:jc w:val="center"/>
    </w:pPr>
    <w:rPr>
      <w:b/>
      <w:bCs/>
      <w:caps/>
      <w:sz w:val="24"/>
      <w:szCs w:val="24"/>
    </w:rPr>
  </w:style>
  <w:style w:type="character" w:customStyle="1" w:styleId="a8">
    <w:name w:val="Подзаголовок Знак"/>
    <w:basedOn w:val="a0"/>
    <w:link w:val="a7"/>
    <w:rsid w:val="001E33A4"/>
    <w:rPr>
      <w:rFonts w:ascii="Times New Roman" w:eastAsia="Times New Roman" w:hAnsi="Times New Roman" w:cs="Times New Roman"/>
      <w:b/>
      <w:bCs/>
      <w:caps/>
      <w:sz w:val="24"/>
      <w:szCs w:val="24"/>
      <w:lang w:eastAsia="ru-RU"/>
    </w:rPr>
  </w:style>
  <w:style w:type="character" w:customStyle="1" w:styleId="a9">
    <w:name w:val="Без интервала Знак"/>
    <w:link w:val="aa"/>
    <w:uiPriority w:val="1"/>
    <w:locked/>
    <w:rsid w:val="001E33A4"/>
    <w:rPr>
      <w:rFonts w:ascii="Calibri" w:eastAsia="Times New Roman" w:hAnsi="Calibri" w:cs="Times New Roman"/>
      <w:lang w:eastAsia="ru-RU"/>
    </w:rPr>
  </w:style>
  <w:style w:type="paragraph" w:styleId="aa">
    <w:name w:val="No Spacing"/>
    <w:link w:val="a9"/>
    <w:uiPriority w:val="1"/>
    <w:qFormat/>
    <w:rsid w:val="001E33A4"/>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1E33A4"/>
    <w:pPr>
      <w:ind w:left="720"/>
      <w:contextualSpacing/>
    </w:pPr>
  </w:style>
  <w:style w:type="character" w:customStyle="1" w:styleId="s0">
    <w:name w:val="s0"/>
    <w:rsid w:val="001E33A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1E33A4"/>
  </w:style>
  <w:style w:type="paragraph" w:styleId="ac">
    <w:name w:val="header"/>
    <w:basedOn w:val="a"/>
    <w:link w:val="ad"/>
    <w:uiPriority w:val="99"/>
    <w:unhideWhenUsed/>
    <w:rsid w:val="00AE79DA"/>
    <w:pPr>
      <w:tabs>
        <w:tab w:val="center" w:pos="4677"/>
        <w:tab w:val="right" w:pos="9355"/>
      </w:tabs>
    </w:pPr>
  </w:style>
  <w:style w:type="character" w:customStyle="1" w:styleId="ad">
    <w:name w:val="Верхний колонтитул Знак"/>
    <w:basedOn w:val="a0"/>
    <w:link w:val="ac"/>
    <w:uiPriority w:val="99"/>
    <w:rsid w:val="00AE79DA"/>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E79DA"/>
    <w:pPr>
      <w:tabs>
        <w:tab w:val="center" w:pos="4677"/>
        <w:tab w:val="right" w:pos="9355"/>
      </w:tabs>
    </w:pPr>
  </w:style>
  <w:style w:type="character" w:customStyle="1" w:styleId="af">
    <w:name w:val="Нижний колонтитул Знак"/>
    <w:basedOn w:val="a0"/>
    <w:link w:val="ae"/>
    <w:uiPriority w:val="99"/>
    <w:rsid w:val="00AE79DA"/>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DB7D78"/>
    <w:rPr>
      <w:rFonts w:ascii="Segoe UI" w:hAnsi="Segoe UI" w:cs="Segoe UI"/>
      <w:sz w:val="18"/>
      <w:szCs w:val="18"/>
    </w:rPr>
  </w:style>
  <w:style w:type="character" w:customStyle="1" w:styleId="af1">
    <w:name w:val="Текст выноски Знак"/>
    <w:basedOn w:val="a0"/>
    <w:link w:val="af0"/>
    <w:uiPriority w:val="99"/>
    <w:semiHidden/>
    <w:rsid w:val="00DB7D78"/>
    <w:rPr>
      <w:rFonts w:ascii="Segoe UI" w:eastAsia="Times New Roman" w:hAnsi="Segoe UI" w:cs="Segoe UI"/>
      <w:sz w:val="18"/>
      <w:szCs w:val="18"/>
      <w:lang w:eastAsia="ru-RU"/>
    </w:rPr>
  </w:style>
  <w:style w:type="table" w:styleId="af2">
    <w:name w:val="Table Grid"/>
    <w:basedOn w:val="a1"/>
    <w:uiPriority w:val="59"/>
    <w:rsid w:val="00363E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basedOn w:val="a0"/>
    <w:rsid w:val="00C07949"/>
  </w:style>
  <w:style w:type="character" w:styleId="af3">
    <w:name w:val="Strong"/>
    <w:basedOn w:val="a0"/>
    <w:uiPriority w:val="22"/>
    <w:qFormat/>
    <w:rsid w:val="00384C0D"/>
    <w:rPr>
      <w:b/>
      <w:bCs/>
    </w:rPr>
  </w:style>
</w:styles>
</file>

<file path=word/webSettings.xml><?xml version="1.0" encoding="utf-8"?>
<w:webSettings xmlns:r="http://schemas.openxmlformats.org/officeDocument/2006/relationships" xmlns:w="http://schemas.openxmlformats.org/wordprocessingml/2006/main">
  <w:divs>
    <w:div w:id="168101076">
      <w:bodyDiv w:val="1"/>
      <w:marLeft w:val="0"/>
      <w:marRight w:val="0"/>
      <w:marTop w:val="0"/>
      <w:marBottom w:val="0"/>
      <w:divBdr>
        <w:top w:val="none" w:sz="0" w:space="0" w:color="auto"/>
        <w:left w:val="none" w:sz="0" w:space="0" w:color="auto"/>
        <w:bottom w:val="none" w:sz="0" w:space="0" w:color="auto"/>
        <w:right w:val="none" w:sz="0" w:space="0" w:color="auto"/>
      </w:divBdr>
    </w:div>
    <w:div w:id="299238482">
      <w:bodyDiv w:val="1"/>
      <w:marLeft w:val="0"/>
      <w:marRight w:val="0"/>
      <w:marTop w:val="0"/>
      <w:marBottom w:val="0"/>
      <w:divBdr>
        <w:top w:val="none" w:sz="0" w:space="0" w:color="auto"/>
        <w:left w:val="none" w:sz="0" w:space="0" w:color="auto"/>
        <w:bottom w:val="none" w:sz="0" w:space="0" w:color="auto"/>
        <w:right w:val="none" w:sz="0" w:space="0" w:color="auto"/>
      </w:divBdr>
    </w:div>
    <w:div w:id="539708571">
      <w:bodyDiv w:val="1"/>
      <w:marLeft w:val="0"/>
      <w:marRight w:val="0"/>
      <w:marTop w:val="0"/>
      <w:marBottom w:val="0"/>
      <w:divBdr>
        <w:top w:val="none" w:sz="0" w:space="0" w:color="auto"/>
        <w:left w:val="none" w:sz="0" w:space="0" w:color="auto"/>
        <w:bottom w:val="none" w:sz="0" w:space="0" w:color="auto"/>
        <w:right w:val="none" w:sz="0" w:space="0" w:color="auto"/>
      </w:divBdr>
    </w:div>
    <w:div w:id="742871516">
      <w:bodyDiv w:val="1"/>
      <w:marLeft w:val="0"/>
      <w:marRight w:val="0"/>
      <w:marTop w:val="0"/>
      <w:marBottom w:val="0"/>
      <w:divBdr>
        <w:top w:val="none" w:sz="0" w:space="0" w:color="auto"/>
        <w:left w:val="none" w:sz="0" w:space="0" w:color="auto"/>
        <w:bottom w:val="none" w:sz="0" w:space="0" w:color="auto"/>
        <w:right w:val="none" w:sz="0" w:space="0" w:color="auto"/>
      </w:divBdr>
    </w:div>
    <w:div w:id="984940865">
      <w:bodyDiv w:val="1"/>
      <w:marLeft w:val="0"/>
      <w:marRight w:val="0"/>
      <w:marTop w:val="0"/>
      <w:marBottom w:val="0"/>
      <w:divBdr>
        <w:top w:val="none" w:sz="0" w:space="0" w:color="auto"/>
        <w:left w:val="none" w:sz="0" w:space="0" w:color="auto"/>
        <w:bottom w:val="none" w:sz="0" w:space="0" w:color="auto"/>
        <w:right w:val="none" w:sz="0" w:space="0" w:color="auto"/>
      </w:divBdr>
    </w:div>
    <w:div w:id="14961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5FD1-4836-4590-B500-5A269DFF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dc:creator>
  <cp:lastModifiedBy>User</cp:lastModifiedBy>
  <cp:revision>2</cp:revision>
  <cp:lastPrinted>2019-05-28T11:19:00Z</cp:lastPrinted>
  <dcterms:created xsi:type="dcterms:W3CDTF">2020-06-23T10:31:00Z</dcterms:created>
  <dcterms:modified xsi:type="dcterms:W3CDTF">2020-06-23T10:31:00Z</dcterms:modified>
</cp:coreProperties>
</file>